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82159" w:rsidP="00182159" w:rsidRDefault="00182159" w14:paraId="61d588a" w14:textId="61d588a">
      <w:pPr>
        <w:pStyle w:val="Bezproreda"/>
        <w15:collapsed w:val="false"/>
        <w:rPr>
          <w:rFonts w:ascii="Arial" w:hAnsi="Arial" w:cs="Arial"/>
          <w:szCs w:val="24"/>
        </w:rPr>
      </w:pPr>
      <w:bookmarkStart w:name="_GoBack" w:id="0"/>
      <w:bookmarkEnd w:id="0"/>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p>
    <w:p w:rsidR="00182159" w:rsidP="00182159" w:rsidRDefault="00182159">
      <w:pPr>
        <w:pStyle w:val="Bezproreda"/>
        <w:rPr>
          <w:rFonts w:ascii="Arial" w:hAnsi="Arial" w:cs="Arial"/>
          <w:szCs w:val="24"/>
        </w:rPr>
      </w:pPr>
    </w:p>
    <w:p w:rsidR="00182159" w:rsidP="00182159" w:rsidRDefault="00182159">
      <w:pPr>
        <w:pStyle w:val="Bezproreda"/>
        <w:rPr>
          <w:rFonts w:ascii="Arial" w:hAnsi="Arial" w:cs="Arial"/>
          <w:szCs w:val="24"/>
        </w:rPr>
      </w:pPr>
      <w:r>
        <w:rPr>
          <w:rFonts w:ascii="Arial" w:hAnsi="Arial" w:cs="Arial"/>
          <w:szCs w:val="24"/>
        </w:rPr>
        <w:t>REPUBLIKA HRVATSKA</w:t>
      </w:r>
    </w:p>
    <w:p w:rsidR="00182159" w:rsidP="00182159" w:rsidRDefault="00182159">
      <w:pPr>
        <w:pStyle w:val="Bezproreda"/>
        <w:rPr>
          <w:rFonts w:ascii="Arial" w:hAnsi="Arial" w:cs="Arial"/>
          <w:szCs w:val="24"/>
        </w:rPr>
      </w:pPr>
      <w:r>
        <w:rPr>
          <w:rFonts w:ascii="Arial" w:hAnsi="Arial" w:cs="Arial"/>
          <w:szCs w:val="24"/>
        </w:rPr>
        <w:t>TRGOVAČKI SUD U SPLITU</w:t>
      </w:r>
      <w:r w:rsidR="00F96747">
        <w:rPr>
          <w:rFonts w:ascii="Arial" w:hAnsi="Arial" w:cs="Arial"/>
          <w:szCs w:val="24"/>
        </w:rPr>
        <w:t xml:space="preserve">        </w:t>
      </w:r>
      <w:r w:rsidR="00F96747">
        <w:rPr>
          <w:rFonts w:ascii="Arial" w:hAnsi="Arial" w:cs="Arial"/>
          <w:szCs w:val="24"/>
        </w:rPr>
        <w:tab/>
      </w:r>
      <w:r w:rsidR="00F96747">
        <w:rPr>
          <w:rFonts w:ascii="Arial" w:hAnsi="Arial" w:cs="Arial"/>
          <w:szCs w:val="24"/>
        </w:rPr>
        <w:tab/>
      </w:r>
      <w:r w:rsidR="00F96747">
        <w:rPr>
          <w:rFonts w:ascii="Arial" w:hAnsi="Arial" w:cs="Arial"/>
          <w:szCs w:val="24"/>
        </w:rPr>
        <w:tab/>
        <w:t>Poslovni broj: St-503/2019</w:t>
      </w:r>
      <w:r>
        <w:rPr>
          <w:rFonts w:ascii="Arial" w:hAnsi="Arial" w:cs="Arial"/>
          <w:szCs w:val="24"/>
        </w:rPr>
        <w:t xml:space="preserve">                                                  </w:t>
      </w:r>
      <w:r>
        <w:rPr>
          <w:rFonts w:ascii="Arial" w:hAnsi="Arial" w:cs="Arial"/>
          <w:szCs w:val="24"/>
        </w:rPr>
        <w:tab/>
      </w:r>
    </w:p>
    <w:p w:rsidR="00182159" w:rsidP="00182159" w:rsidRDefault="00182159">
      <w:pPr>
        <w:pStyle w:val="Bezproreda"/>
        <w:rPr>
          <w:rFonts w:ascii="Arial" w:hAnsi="Arial" w:cs="Arial"/>
          <w:szCs w:val="24"/>
        </w:rPr>
      </w:pPr>
    </w:p>
    <w:p w:rsidR="00182159" w:rsidP="00182159" w:rsidRDefault="00182159">
      <w:pPr>
        <w:pStyle w:val="Bezproreda"/>
        <w:rPr>
          <w:rFonts w:ascii="Arial" w:hAnsi="Arial" w:cs="Arial"/>
          <w:szCs w:val="24"/>
        </w:rPr>
      </w:pPr>
      <w:r>
        <w:rPr>
          <w:rFonts w:ascii="Arial" w:hAnsi="Arial" w:cs="Arial"/>
          <w:szCs w:val="24"/>
        </w:rPr>
        <w:t xml:space="preserve">                                                            Z A P I S N I K                        </w:t>
      </w:r>
    </w:p>
    <w:p w:rsidR="00182159" w:rsidP="00182159" w:rsidRDefault="00182159">
      <w:pPr>
        <w:pStyle w:val="Bezproreda"/>
        <w:rPr>
          <w:rFonts w:ascii="Arial" w:hAnsi="Arial" w:cs="Arial"/>
          <w:szCs w:val="24"/>
        </w:rPr>
      </w:pPr>
    </w:p>
    <w:p w:rsidR="00182159" w:rsidP="00182159" w:rsidRDefault="00182159">
      <w:pPr>
        <w:pStyle w:val="Tijeloteksta"/>
        <w:tabs>
          <w:tab w:val="left" w:pos="709"/>
        </w:tabs>
        <w:rPr>
          <w:rFonts w:ascii="Arial" w:hAnsi="Arial" w:cs="Arial"/>
        </w:rPr>
      </w:pPr>
      <w:r>
        <w:rPr>
          <w:rFonts w:ascii="Arial" w:hAnsi="Arial" w:cs="Arial"/>
        </w:rPr>
        <w:t xml:space="preserve">Sastavljen kod Trgovačkog  suda u Splitu, dana 23.  prosinca 2024. s završnog ročišta u stečajnom postupku nad dužnikom </w:t>
      </w:r>
      <w:r w:rsidRPr="00280573">
        <w:rPr>
          <w:rFonts w:ascii="Arial" w:hAnsi="Arial" w:cs="Arial"/>
        </w:rPr>
        <w:t>GLENDA d.o.o., OIB: 11504709946, Split, Kraj. Sv. Marije 7, u stečaju</w:t>
      </w:r>
      <w:r>
        <w:rPr>
          <w:rFonts w:ascii="Arial" w:hAnsi="Arial" w:cs="Arial"/>
        </w:rPr>
        <w:t xml:space="preserve">,     </w:t>
      </w:r>
    </w:p>
    <w:p w:rsidR="00182159" w:rsidP="00182159" w:rsidRDefault="00182159">
      <w:pPr>
        <w:pStyle w:val="Bezproreda"/>
        <w:jc w:val="center"/>
        <w:rPr>
          <w:rFonts w:ascii="Arial" w:hAnsi="Arial" w:cs="Arial"/>
          <w:szCs w:val="24"/>
        </w:rPr>
      </w:pPr>
    </w:p>
    <w:p w:rsidR="00182159" w:rsidP="00182159" w:rsidRDefault="00182159">
      <w:pPr>
        <w:pStyle w:val="Bezproreda"/>
        <w:jc w:val="center"/>
        <w:rPr>
          <w:rFonts w:ascii="Arial" w:hAnsi="Arial" w:cs="Arial"/>
          <w:szCs w:val="24"/>
        </w:rPr>
      </w:pPr>
      <w:r>
        <w:rPr>
          <w:rFonts w:ascii="Arial" w:hAnsi="Arial" w:cs="Arial"/>
          <w:szCs w:val="24"/>
        </w:rPr>
        <w:t>Z A V R Š N O  R O Č I Š T E</w:t>
      </w:r>
    </w:p>
    <w:p w:rsidR="00182159" w:rsidP="00182159" w:rsidRDefault="00182159">
      <w:pPr>
        <w:pStyle w:val="Bezproreda"/>
        <w:rPr>
          <w:rFonts w:ascii="Arial" w:hAnsi="Arial" w:cs="Arial"/>
          <w:szCs w:val="24"/>
        </w:rPr>
      </w:pPr>
    </w:p>
    <w:p w:rsidR="00182159" w:rsidP="00182159" w:rsidRDefault="00182159">
      <w:pPr>
        <w:pStyle w:val="Bezproreda"/>
        <w:rPr>
          <w:rFonts w:ascii="Arial" w:hAnsi="Arial" w:cs="Arial"/>
          <w:szCs w:val="24"/>
        </w:rPr>
      </w:pPr>
      <w:r>
        <w:rPr>
          <w:rFonts w:ascii="Arial" w:hAnsi="Arial" w:cs="Arial"/>
          <w:szCs w:val="24"/>
        </w:rPr>
        <w:t>Prisutni od suda:</w:t>
      </w:r>
    </w:p>
    <w:p w:rsidR="00182159" w:rsidP="00182159" w:rsidRDefault="00182159">
      <w:pPr>
        <w:pStyle w:val="Bezproreda"/>
        <w:rPr>
          <w:rFonts w:ascii="Arial" w:hAnsi="Arial" w:cs="Arial"/>
          <w:szCs w:val="24"/>
        </w:rPr>
      </w:pPr>
      <w:r>
        <w:rPr>
          <w:rFonts w:ascii="Arial" w:hAnsi="Arial" w:cs="Arial"/>
          <w:szCs w:val="24"/>
        </w:rPr>
        <w:t>Velimir Vuković, stečajni sudac</w:t>
      </w:r>
    </w:p>
    <w:p w:rsidR="00182159" w:rsidP="00182159" w:rsidRDefault="00182159">
      <w:pPr>
        <w:pStyle w:val="Bezproreda"/>
        <w:rPr>
          <w:rFonts w:ascii="Arial" w:hAnsi="Arial" w:cs="Arial"/>
          <w:szCs w:val="24"/>
        </w:rPr>
      </w:pPr>
      <w:r>
        <w:rPr>
          <w:rFonts w:ascii="Arial" w:hAnsi="Arial" w:cs="Arial"/>
          <w:szCs w:val="24"/>
        </w:rPr>
        <w:t>Sanja Periš, zapisničar</w:t>
      </w:r>
    </w:p>
    <w:p w:rsidR="00182159" w:rsidP="00182159" w:rsidRDefault="00182159">
      <w:pPr>
        <w:pStyle w:val="Bezproreda"/>
        <w:rPr>
          <w:rFonts w:ascii="Arial" w:hAnsi="Arial" w:cs="Arial"/>
          <w:szCs w:val="24"/>
        </w:rPr>
      </w:pPr>
    </w:p>
    <w:p w:rsidR="00182159" w:rsidP="00182159" w:rsidRDefault="00182159">
      <w:pPr>
        <w:pStyle w:val="Bezproreda"/>
        <w:jc w:val="center"/>
        <w:rPr>
          <w:rFonts w:ascii="Arial" w:hAnsi="Arial" w:cs="Arial"/>
          <w:szCs w:val="24"/>
        </w:rPr>
      </w:pPr>
      <w:r>
        <w:rPr>
          <w:rFonts w:ascii="Arial" w:hAnsi="Arial" w:cs="Arial"/>
          <w:szCs w:val="24"/>
        </w:rPr>
        <w:t>Početak u 1</w:t>
      </w:r>
      <w:r w:rsidR="0026565D">
        <w:rPr>
          <w:rFonts w:ascii="Arial" w:hAnsi="Arial" w:cs="Arial"/>
          <w:szCs w:val="24"/>
        </w:rPr>
        <w:t>0</w:t>
      </w:r>
      <w:r>
        <w:rPr>
          <w:rFonts w:ascii="Arial" w:hAnsi="Arial" w:cs="Arial"/>
          <w:szCs w:val="24"/>
        </w:rPr>
        <w:t>,00 sati.</w:t>
      </w:r>
    </w:p>
    <w:p w:rsidR="00182159" w:rsidP="00182159" w:rsidRDefault="00182159">
      <w:pPr>
        <w:pStyle w:val="Bezproreda"/>
        <w:rPr>
          <w:rFonts w:ascii="Arial" w:hAnsi="Arial" w:cs="Arial"/>
          <w:szCs w:val="24"/>
        </w:rPr>
      </w:pPr>
    </w:p>
    <w:p w:rsidR="00182159" w:rsidP="00182159" w:rsidRDefault="00182159">
      <w:pPr>
        <w:pStyle w:val="Bezproreda"/>
        <w:rPr>
          <w:rFonts w:ascii="Arial" w:hAnsi="Arial" w:cs="Arial"/>
          <w:szCs w:val="24"/>
        </w:rPr>
      </w:pPr>
      <w:r>
        <w:rPr>
          <w:rFonts w:ascii="Arial" w:hAnsi="Arial" w:cs="Arial"/>
          <w:szCs w:val="24"/>
        </w:rPr>
        <w:t>Utvrđuje se da su pristupili:</w:t>
      </w:r>
    </w:p>
    <w:p w:rsidR="00182159" w:rsidP="00182159" w:rsidRDefault="0026565D">
      <w:pPr>
        <w:pStyle w:val="Bezproreda"/>
        <w:rPr>
          <w:rFonts w:ascii="Arial" w:hAnsi="Arial" w:cs="Arial"/>
          <w:szCs w:val="24"/>
        </w:rPr>
      </w:pPr>
      <w:r>
        <w:rPr>
          <w:rFonts w:ascii="Arial" w:hAnsi="Arial" w:cs="Arial"/>
          <w:szCs w:val="24"/>
        </w:rPr>
        <w:t>Zdravko Tešić</w:t>
      </w:r>
      <w:r w:rsidR="00182159">
        <w:rPr>
          <w:rFonts w:ascii="Arial" w:hAnsi="Arial" w:cs="Arial"/>
          <w:szCs w:val="24"/>
        </w:rPr>
        <w:t>, stečajni upravitelj</w:t>
      </w:r>
      <w:r w:rsidR="00910A42">
        <w:rPr>
          <w:rFonts w:ascii="Arial" w:hAnsi="Arial" w:cs="Arial"/>
          <w:szCs w:val="24"/>
        </w:rPr>
        <w:t>, opravdao nedolazak na današnje ročište radi nevremena koje je zahvatilo područje Ogulina do Splita.</w:t>
      </w:r>
    </w:p>
    <w:p w:rsidR="0026565D" w:rsidP="00182159" w:rsidRDefault="0026565D">
      <w:pPr>
        <w:pStyle w:val="Bezproreda"/>
        <w:rPr>
          <w:rFonts w:ascii="Arial" w:hAnsi="Arial" w:cs="Arial"/>
          <w:szCs w:val="24"/>
        </w:rPr>
      </w:pPr>
    </w:p>
    <w:p w:rsidR="00182159" w:rsidP="00182159" w:rsidRDefault="00182159">
      <w:pPr>
        <w:pStyle w:val="Bezproreda"/>
        <w:rPr>
          <w:rFonts w:ascii="Arial" w:hAnsi="Arial" w:cs="Arial"/>
          <w:szCs w:val="24"/>
        </w:rPr>
      </w:pPr>
      <w:r>
        <w:rPr>
          <w:rFonts w:ascii="Arial" w:hAnsi="Arial" w:cs="Arial"/>
          <w:szCs w:val="24"/>
        </w:rPr>
        <w:t>Za vjerovnike:</w:t>
      </w:r>
    </w:p>
    <w:p w:rsidR="00182159" w:rsidP="00182159" w:rsidRDefault="00182159">
      <w:pPr>
        <w:pStyle w:val="Bezproreda"/>
        <w:ind w:firstLine="708"/>
        <w:rPr>
          <w:rFonts w:ascii="Arial" w:hAnsi="Arial" w:cs="Arial"/>
          <w:szCs w:val="24"/>
        </w:rPr>
      </w:pPr>
      <w:r>
        <w:rPr>
          <w:rFonts w:ascii="Arial" w:hAnsi="Arial" w:cs="Arial"/>
          <w:szCs w:val="24"/>
        </w:rPr>
        <w:t>Republika Hrvatska, zastupana po  zakonu  Jasmina Dvornik, zamjeniku u Županijskom državnom odvjetništvu u Splitu</w:t>
      </w:r>
    </w:p>
    <w:p w:rsidR="00182159" w:rsidP="00182159" w:rsidRDefault="00182159">
      <w:pPr>
        <w:pStyle w:val="Bezproreda"/>
        <w:ind w:firstLine="708"/>
        <w:rPr>
          <w:rFonts w:ascii="Arial" w:hAnsi="Arial" w:cs="Arial"/>
          <w:szCs w:val="24"/>
        </w:rPr>
      </w:pPr>
    </w:p>
    <w:p w:rsidR="00182159" w:rsidP="00182159" w:rsidRDefault="00182159">
      <w:pPr>
        <w:pStyle w:val="Bezproreda"/>
        <w:ind w:firstLine="708"/>
        <w:rPr>
          <w:rFonts w:ascii="Arial" w:hAnsi="Arial" w:cs="Arial"/>
          <w:szCs w:val="24"/>
        </w:rPr>
      </w:pPr>
      <w:r>
        <w:rPr>
          <w:rFonts w:ascii="Arial" w:hAnsi="Arial" w:cs="Arial"/>
          <w:szCs w:val="24"/>
        </w:rPr>
        <w:t>Utvrđuje se da je Rješenjem ovog suda poslovni broj:  St-503/2019 od 22. studenog 2024. stečajni sudac sazvao završno ročište vjerovnika sa sljedećim:</w:t>
      </w:r>
    </w:p>
    <w:p w:rsidR="00182159" w:rsidP="00182159" w:rsidRDefault="00182159">
      <w:pPr>
        <w:pStyle w:val="Bezproreda"/>
        <w:rPr>
          <w:rFonts w:ascii="Arial" w:hAnsi="Arial" w:cs="Arial"/>
          <w:szCs w:val="24"/>
        </w:rPr>
      </w:pPr>
    </w:p>
    <w:p w:rsidR="00182159" w:rsidP="00182159" w:rsidRDefault="00182159">
      <w:pPr>
        <w:pStyle w:val="Bezproreda"/>
        <w:jc w:val="center"/>
        <w:rPr>
          <w:rFonts w:ascii="Arial" w:hAnsi="Arial" w:cs="Arial"/>
          <w:szCs w:val="24"/>
        </w:rPr>
      </w:pPr>
      <w:r>
        <w:rPr>
          <w:rFonts w:ascii="Arial" w:hAnsi="Arial" w:cs="Arial"/>
          <w:szCs w:val="24"/>
        </w:rPr>
        <w:t>DNEVNIM REDOM</w:t>
      </w:r>
    </w:p>
    <w:p w:rsidR="00182159" w:rsidP="00182159" w:rsidRDefault="00182159">
      <w:pPr>
        <w:pStyle w:val="Bezproreda"/>
        <w:jc w:val="center"/>
        <w:rPr>
          <w:rFonts w:ascii="Arial" w:hAnsi="Arial" w:cs="Arial"/>
          <w:szCs w:val="24"/>
        </w:rPr>
      </w:pPr>
    </w:p>
    <w:p w:rsidR="00182159" w:rsidP="00182159" w:rsidRDefault="00182159">
      <w:pPr>
        <w:pStyle w:val="Odlomakpopisa"/>
        <w:numPr>
          <w:ilvl w:val="0"/>
          <w:numId w:val="1"/>
        </w:numPr>
        <w:contextualSpacing/>
        <w:rPr>
          <w:rFonts w:ascii="Arial" w:hAnsi="Arial" w:cs="Arial"/>
          <w:sz w:val="22"/>
        </w:rPr>
      </w:pPr>
      <w:r>
        <w:rPr>
          <w:rFonts w:ascii="Arial" w:hAnsi="Arial" w:cs="Arial"/>
        </w:rPr>
        <w:t>Raspravljanje o završnom računu stečajnog upravitelja</w:t>
      </w:r>
    </w:p>
    <w:p w:rsidR="00182159" w:rsidP="00182159" w:rsidRDefault="00182159">
      <w:pPr>
        <w:pStyle w:val="Odlomakpopisa"/>
        <w:numPr>
          <w:ilvl w:val="0"/>
          <w:numId w:val="1"/>
        </w:numPr>
        <w:contextualSpacing/>
        <w:rPr>
          <w:rFonts w:ascii="Arial" w:hAnsi="Arial" w:cs="Arial"/>
        </w:rPr>
      </w:pPr>
      <w:r>
        <w:rPr>
          <w:rFonts w:ascii="Arial" w:hAnsi="Arial" w:cs="Arial"/>
        </w:rPr>
        <w:t>Podnošenje prigovora na završni diobeni popis.</w:t>
      </w:r>
    </w:p>
    <w:p w:rsidR="00182159" w:rsidP="00182159" w:rsidRDefault="00182159">
      <w:pPr>
        <w:pStyle w:val="Bezproreda"/>
        <w:ind w:firstLine="708"/>
        <w:rPr>
          <w:rFonts w:ascii="Arial" w:hAnsi="Arial" w:cs="Arial"/>
          <w:szCs w:val="24"/>
        </w:rPr>
      </w:pPr>
    </w:p>
    <w:p w:rsidR="00182159" w:rsidP="00182159" w:rsidRDefault="00182159">
      <w:pPr>
        <w:pStyle w:val="Bezproreda"/>
        <w:ind w:firstLine="708"/>
        <w:rPr>
          <w:rFonts w:ascii="Arial" w:hAnsi="Arial" w:cs="Arial"/>
          <w:szCs w:val="24"/>
        </w:rPr>
      </w:pPr>
      <w:r>
        <w:rPr>
          <w:rFonts w:ascii="Arial" w:hAnsi="Arial" w:cs="Arial"/>
          <w:szCs w:val="24"/>
        </w:rPr>
        <w:t xml:space="preserve">Utvrđuje se da je Rješenje o sazivanju završnog ročišta vjerovnika istaknuto na e-oglasnoj ploči suda dana 22. studenog 2024. </w:t>
      </w:r>
    </w:p>
    <w:p w:rsidR="00182159" w:rsidP="00182159" w:rsidRDefault="00182159">
      <w:pPr>
        <w:pStyle w:val="Bezproreda"/>
        <w:ind w:firstLine="708"/>
        <w:rPr>
          <w:rFonts w:ascii="Arial" w:hAnsi="Arial" w:cs="Arial"/>
          <w:szCs w:val="24"/>
        </w:rPr>
      </w:pPr>
    </w:p>
    <w:p w:rsidR="00182159" w:rsidP="00182159" w:rsidRDefault="00182159">
      <w:pPr>
        <w:pStyle w:val="Default"/>
        <w:ind w:firstLine="708"/>
        <w:rPr>
          <w:rFonts w:ascii="Arial" w:hAnsi="Arial" w:cs="Arial"/>
        </w:rPr>
      </w:pPr>
      <w:r>
        <w:rPr>
          <w:rFonts w:ascii="Arial" w:hAnsi="Arial" w:cs="Arial"/>
        </w:rPr>
        <w:t xml:space="preserve">Utvrđuje se da je stečajni upravitelj ovom sudu dana 22. studenog 2024. dostavio Završni račun stečajnog upravitelja, koje pismeno je istaknuto i na e-oglasnoj ploči sudova dana 22. studenog 2024., a u kojem završnom računu stečajnog upravitelja je navedeno da  ukupno unovčena  stečajna masa dužnika iznosi </w:t>
      </w:r>
      <w:r>
        <w:rPr>
          <w:rFonts w:ascii="Arial" w:hAnsi="Arial" w:cs="Arial"/>
          <w:bCs/>
        </w:rPr>
        <w:t>16.087,59</w:t>
      </w:r>
      <w:r>
        <w:rPr>
          <w:rFonts w:ascii="Arial" w:hAnsi="Arial" w:cs="Arial"/>
        </w:rPr>
        <w:t xml:space="preserve">  eura</w:t>
      </w:r>
      <w:r>
        <w:rPr>
          <w:rFonts w:ascii="Arial" w:hAnsi="Arial" w:cs="Arial"/>
          <w:bCs/>
          <w:iCs/>
        </w:rPr>
        <w:t xml:space="preserve">, </w:t>
      </w:r>
      <w:r>
        <w:rPr>
          <w:rFonts w:ascii="Arial" w:hAnsi="Arial" w:cs="Arial"/>
        </w:rPr>
        <w:t xml:space="preserve">  te da se njome nakon podmirenja troškova stečajnog postupka u ukupnom iznosu od 5.445,74 eura, imaju djelomično podmiriti dospjele obveze stečajne mase prema Državnim nekretninama d.o.o. u iznosu od 9.175,45 eura s osnova zakupa poslovnog prostora, radi čega da ostaju nepodmirene utvrđene tražbine vjerovnika I. i II. višeg isplatnog reda.</w:t>
      </w:r>
    </w:p>
    <w:p w:rsidR="00182159" w:rsidP="00182159" w:rsidRDefault="00182159">
      <w:pPr>
        <w:pStyle w:val="Bezproreda"/>
        <w:ind w:firstLine="708"/>
        <w:rPr>
          <w:rFonts w:ascii="Arial" w:hAnsi="Arial" w:cs="Arial"/>
        </w:rPr>
      </w:pPr>
    </w:p>
    <w:p w:rsidR="00182159" w:rsidP="00182159" w:rsidRDefault="00182159">
      <w:pPr>
        <w:pStyle w:val="Default"/>
        <w:ind w:firstLine="708"/>
        <w:jc w:val="both"/>
        <w:rPr>
          <w:rFonts w:ascii="Arial" w:hAnsi="Arial" w:cs="Arial"/>
        </w:rPr>
      </w:pPr>
    </w:p>
    <w:p w:rsidR="00182159" w:rsidP="00182159" w:rsidRDefault="00182159">
      <w:pPr>
        <w:pStyle w:val="Bezproreda"/>
        <w:ind w:firstLine="708"/>
        <w:rPr>
          <w:rFonts w:ascii="Arial" w:hAnsi="Arial" w:cs="Arial"/>
          <w:szCs w:val="24"/>
        </w:rPr>
      </w:pPr>
      <w:r>
        <w:rPr>
          <w:rFonts w:ascii="Arial" w:hAnsi="Arial" w:cs="Arial"/>
          <w:szCs w:val="24"/>
        </w:rPr>
        <w:lastRenderedPageBreak/>
        <w:t>Do održavanja  Skupštine vjerovnika –završnog ročišta kao i na održanom završnom ročištu vjerovnika  od 23 prosinca 2024., vjerovnici  nisu imali primjedbi na završno izvješć</w:t>
      </w:r>
      <w:r>
        <w:rPr>
          <w:rFonts w:ascii="Arial" w:hAnsi="Arial" w:cs="Arial"/>
        </w:rPr>
        <w:t>u</w:t>
      </w:r>
      <w:r>
        <w:rPr>
          <w:rFonts w:ascii="Arial" w:hAnsi="Arial" w:cs="Arial"/>
          <w:szCs w:val="24"/>
        </w:rPr>
        <w:t xml:space="preserve"> stečajnog upravitelja o tijeku stečajnog postupka i stanju stečajne mase kao i na predloženu diobu stečajne mase. </w:t>
      </w:r>
    </w:p>
    <w:p w:rsidR="00910A42" w:rsidP="00182159" w:rsidRDefault="00910A42">
      <w:pPr>
        <w:pStyle w:val="Bezproreda"/>
        <w:ind w:firstLine="708"/>
        <w:rPr>
          <w:rFonts w:ascii="Arial" w:hAnsi="Arial" w:cs="Arial"/>
          <w:szCs w:val="24"/>
        </w:rPr>
      </w:pPr>
    </w:p>
    <w:p w:rsidR="00910A42" w:rsidP="00182159" w:rsidRDefault="00910A42">
      <w:pPr>
        <w:pStyle w:val="Bezproreda"/>
        <w:ind w:firstLine="708"/>
        <w:rPr>
          <w:rFonts w:ascii="Arial" w:hAnsi="Arial" w:cs="Arial"/>
          <w:szCs w:val="24"/>
        </w:rPr>
      </w:pPr>
      <w:r>
        <w:rPr>
          <w:rFonts w:ascii="Arial" w:hAnsi="Arial" w:cs="Arial"/>
          <w:szCs w:val="24"/>
        </w:rPr>
        <w:t>Zastupnica vjerovnika Republike Hrvatske izjavljuje da nema primjedbi na završni račun i prijedlog završne diobe od 22.11.2024. kao i prijedlogu da se pristupi zaključenju ovog postupka, time da predlaže dopunu odluke na današnjem završnom ročištu kojom se zadužuje stečajni upravitelj da prije provedenog brisanja stečajnog dužnika iz sudskog registra vlasniku nekretnine Republici Hrvatskoj putem državnih nekretnina preda u posjed poslovni prostor u Splitu, na adresi Kraj Sv. Marije 7.</w:t>
      </w:r>
    </w:p>
    <w:p w:rsidR="00182159" w:rsidP="00182159" w:rsidRDefault="00182159">
      <w:pPr>
        <w:rPr>
          <w:rFonts w:ascii="Arial" w:hAnsi="Arial" w:cs="Arial"/>
        </w:rPr>
      </w:pPr>
      <w:r>
        <w:rPr>
          <w:rFonts w:ascii="Arial" w:hAnsi="Arial" w:cs="Arial"/>
        </w:rPr>
        <w:t xml:space="preserve"> </w:t>
      </w:r>
    </w:p>
    <w:p w:rsidR="00182159" w:rsidP="00182159" w:rsidRDefault="00182159">
      <w:pPr>
        <w:pStyle w:val="Bezproreda"/>
        <w:ind w:firstLine="708"/>
        <w:rPr>
          <w:rFonts w:ascii="Arial" w:hAnsi="Arial" w:cs="Arial"/>
          <w:szCs w:val="24"/>
        </w:rPr>
      </w:pPr>
      <w:r>
        <w:rPr>
          <w:rFonts w:ascii="Arial" w:hAnsi="Arial" w:cs="Arial"/>
          <w:szCs w:val="24"/>
        </w:rPr>
        <w:t>Sudac utvrđuje da je na današnjem ročištu prisutni vjerovnik  donio slijedeće</w:t>
      </w:r>
    </w:p>
    <w:p w:rsidR="00182159" w:rsidP="00182159" w:rsidRDefault="00182159">
      <w:pPr>
        <w:pStyle w:val="Bezproreda"/>
        <w:rPr>
          <w:rFonts w:ascii="Arial" w:hAnsi="Arial" w:cs="Arial"/>
          <w:szCs w:val="24"/>
        </w:rPr>
      </w:pPr>
    </w:p>
    <w:p w:rsidR="00182159" w:rsidP="00182159" w:rsidRDefault="00182159">
      <w:pPr>
        <w:pStyle w:val="Bezproreda"/>
        <w:jc w:val="center"/>
        <w:rPr>
          <w:rFonts w:ascii="Arial" w:hAnsi="Arial" w:cs="Arial"/>
          <w:szCs w:val="24"/>
        </w:rPr>
      </w:pPr>
      <w:r>
        <w:rPr>
          <w:rFonts w:ascii="Arial" w:hAnsi="Arial" w:cs="Arial"/>
          <w:szCs w:val="24"/>
        </w:rPr>
        <w:t>o d l u k e</w:t>
      </w:r>
    </w:p>
    <w:p w:rsidR="00182159" w:rsidP="00182159" w:rsidRDefault="00182159">
      <w:pPr>
        <w:pStyle w:val="Bezproreda"/>
        <w:rPr>
          <w:rFonts w:ascii="Arial" w:hAnsi="Arial" w:cs="Arial"/>
          <w:szCs w:val="24"/>
        </w:rPr>
      </w:pPr>
    </w:p>
    <w:p w:rsidR="00182159" w:rsidP="00182159" w:rsidRDefault="00182159">
      <w:pPr>
        <w:pStyle w:val="Bezproreda"/>
        <w:rPr>
          <w:rFonts w:ascii="Arial" w:hAnsi="Arial" w:cs="Arial"/>
          <w:szCs w:val="24"/>
        </w:rPr>
      </w:pPr>
      <w:r>
        <w:rPr>
          <w:rFonts w:ascii="Arial" w:hAnsi="Arial" w:cs="Arial"/>
          <w:szCs w:val="24"/>
        </w:rPr>
        <w:t xml:space="preserve">  I. Prihvaća se završni račun stečajnog upravitelja od 22. studenog 2024.</w:t>
      </w:r>
    </w:p>
    <w:p w:rsidR="00182159" w:rsidP="00182159" w:rsidRDefault="00182159">
      <w:pPr>
        <w:pStyle w:val="Bezproreda"/>
        <w:rPr>
          <w:rFonts w:ascii="Arial" w:hAnsi="Arial" w:cs="Arial"/>
          <w:szCs w:val="24"/>
        </w:rPr>
      </w:pPr>
    </w:p>
    <w:p w:rsidR="00182159" w:rsidP="00182159" w:rsidRDefault="00182159">
      <w:pPr>
        <w:pStyle w:val="Bezproreda"/>
        <w:rPr>
          <w:rFonts w:ascii="Arial" w:hAnsi="Arial" w:cs="Arial"/>
          <w:sz w:val="22"/>
        </w:rPr>
      </w:pPr>
      <w:r>
        <w:rPr>
          <w:rFonts w:ascii="Arial" w:hAnsi="Arial" w:cs="Arial"/>
          <w:szCs w:val="24"/>
        </w:rPr>
        <w:t xml:space="preserve"> II. Zaključuje se stečajni postupak nad dužnikom </w:t>
      </w:r>
      <w:r w:rsidRPr="00280573">
        <w:rPr>
          <w:rFonts w:ascii="Arial" w:hAnsi="Arial" w:cs="Arial"/>
        </w:rPr>
        <w:t>GLENDA d.o.o., OIB: 11504709946, Split, Kraj. Sv. Marije 7, u stečaju</w:t>
      </w:r>
      <w:r>
        <w:rPr>
          <w:rFonts w:ascii="Arial" w:hAnsi="Arial" w:cs="Arial"/>
        </w:rPr>
        <w:t>.</w:t>
      </w:r>
    </w:p>
    <w:p w:rsidR="00182159" w:rsidP="00182159" w:rsidRDefault="00182159">
      <w:pPr>
        <w:pStyle w:val="Bezproreda"/>
        <w:rPr>
          <w:rFonts w:ascii="Arial" w:hAnsi="Arial" w:cs="Arial"/>
          <w:szCs w:val="24"/>
        </w:rPr>
      </w:pPr>
    </w:p>
    <w:p w:rsidR="00182159" w:rsidP="00182159" w:rsidRDefault="00182159">
      <w:pPr>
        <w:pStyle w:val="Bezproreda"/>
        <w:rPr>
          <w:rFonts w:ascii="Arial" w:hAnsi="Arial" w:cs="Arial"/>
          <w:szCs w:val="24"/>
        </w:rPr>
      </w:pPr>
      <w:r>
        <w:rPr>
          <w:rFonts w:ascii="Arial" w:hAnsi="Arial" w:cs="Arial"/>
          <w:szCs w:val="24"/>
        </w:rPr>
        <w:t xml:space="preserve">III. Određuje se brisanje stečajnog dužnika , što će registarski odjel Suda provesti po pravomoćnosti ovog rješenja. </w:t>
      </w:r>
    </w:p>
    <w:p w:rsidR="00182159" w:rsidP="00182159" w:rsidRDefault="00182159">
      <w:pPr>
        <w:pStyle w:val="Bezproreda"/>
        <w:rPr>
          <w:rFonts w:ascii="Arial" w:hAnsi="Arial" w:cs="Arial"/>
          <w:szCs w:val="24"/>
        </w:rPr>
      </w:pPr>
    </w:p>
    <w:p w:rsidR="00182159" w:rsidP="00910A42" w:rsidRDefault="00182159">
      <w:pPr>
        <w:pStyle w:val="Bezproreda"/>
        <w:rPr>
          <w:rFonts w:ascii="Arial" w:hAnsi="Arial" w:cs="Arial"/>
          <w:szCs w:val="24"/>
        </w:rPr>
      </w:pPr>
      <w:r>
        <w:rPr>
          <w:rFonts w:ascii="Arial" w:hAnsi="Arial" w:cs="Arial"/>
          <w:szCs w:val="24"/>
        </w:rPr>
        <w:t xml:space="preserve">IV. Stečajni upravitelj će i nakon zaključenja stečajnog postupka zastupati stečajnu masu, u skladu sa Stečajnim zakonom. </w:t>
      </w:r>
    </w:p>
    <w:p w:rsidRPr="00910A42" w:rsidR="00910A42" w:rsidP="00910A42" w:rsidRDefault="00910A42">
      <w:pPr>
        <w:pStyle w:val="Bezproreda"/>
        <w:rPr>
          <w:rFonts w:ascii="Arial" w:hAnsi="Arial" w:cs="Arial"/>
          <w:szCs w:val="24"/>
        </w:rPr>
      </w:pPr>
    </w:p>
    <w:p w:rsidR="00910A42" w:rsidP="00182159" w:rsidRDefault="00910A42">
      <w:pPr>
        <w:spacing w:after="200"/>
        <w:jc w:val="both"/>
        <w:rPr>
          <w:rFonts w:ascii="Arial" w:hAnsi="Arial" w:cs="Arial"/>
        </w:rPr>
      </w:pPr>
      <w:r>
        <w:rPr>
          <w:rFonts w:ascii="Arial" w:hAnsi="Arial" w:cs="Arial"/>
        </w:rPr>
        <w:t>V. Zadužuje se stečajni upravitelj da prije dostavljanja zaključnog izvješća i brisanja dužnika iz sudskog registra, vlasniku nekretnine Republici Hrvatskoj putem Državnih nekretnina d.o.o. preda u posjed poslovni prostor u Splitu na adresi Kraj Sv. Marije 7.</w:t>
      </w:r>
    </w:p>
    <w:p w:rsidR="00182159" w:rsidP="00182159" w:rsidRDefault="00182159">
      <w:pPr>
        <w:pStyle w:val="Bezproreda"/>
        <w:jc w:val="center"/>
        <w:rPr>
          <w:rFonts w:ascii="Arial" w:hAnsi="Arial" w:cs="Arial"/>
          <w:szCs w:val="24"/>
        </w:rPr>
      </w:pPr>
      <w:r>
        <w:rPr>
          <w:rFonts w:ascii="Arial" w:hAnsi="Arial" w:cs="Arial"/>
          <w:szCs w:val="24"/>
        </w:rPr>
        <w:t>Dovršeno u 10:05   sati.</w:t>
      </w:r>
    </w:p>
    <w:p w:rsidR="00182159" w:rsidP="00182159" w:rsidRDefault="00182159">
      <w:pPr>
        <w:pStyle w:val="Bezproreda"/>
        <w:rPr>
          <w:rFonts w:ascii="Arial" w:hAnsi="Arial" w:cs="Arial"/>
          <w:szCs w:val="24"/>
        </w:rPr>
      </w:pPr>
    </w:p>
    <w:p w:rsidR="00182159" w:rsidP="00182159" w:rsidRDefault="00182159">
      <w:pPr>
        <w:pStyle w:val="Bezproreda"/>
        <w:rPr>
          <w:rFonts w:ascii="Arial" w:hAnsi="Arial" w:cs="Arial"/>
          <w:szCs w:val="24"/>
        </w:rPr>
      </w:pPr>
      <w:r>
        <w:rPr>
          <w:rFonts w:ascii="Arial" w:hAnsi="Arial" w:cs="Arial"/>
          <w:szCs w:val="24"/>
        </w:rPr>
        <w:t xml:space="preserve">   zapisničar                  stečajni sudac</w:t>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   stečajni upravitelj</w:t>
      </w:r>
    </w:p>
    <w:p w:rsidR="00182159" w:rsidP="00182159" w:rsidRDefault="00182159">
      <w:pPr>
        <w:pStyle w:val="Bezproreda"/>
        <w:rPr>
          <w:rFonts w:ascii="Arial" w:hAnsi="Arial" w:cs="Arial"/>
          <w:szCs w:val="24"/>
        </w:rPr>
      </w:pPr>
    </w:p>
    <w:p w:rsidR="00182159" w:rsidP="00182159" w:rsidRDefault="00182159">
      <w:pPr>
        <w:pStyle w:val="Bezproreda"/>
        <w:rPr>
          <w:rFonts w:ascii="Arial" w:hAnsi="Arial" w:cs="Arial"/>
          <w:szCs w:val="24"/>
        </w:rPr>
      </w:pPr>
    </w:p>
    <w:p w:rsidR="00182159" w:rsidP="00182159" w:rsidRDefault="00182159">
      <w:pPr>
        <w:pStyle w:val="Bezproreda"/>
        <w:rPr>
          <w:rFonts w:ascii="Arial" w:hAnsi="Arial" w:cs="Arial"/>
          <w:szCs w:val="24"/>
        </w:rPr>
      </w:pPr>
    </w:p>
    <w:p w:rsidR="00182159" w:rsidP="00182159" w:rsidRDefault="00182159">
      <w:pPr>
        <w:pStyle w:val="Bezproreda"/>
        <w:ind w:left="6372"/>
        <w:rPr>
          <w:rFonts w:ascii="Arial" w:hAnsi="Arial" w:cs="Arial"/>
          <w:szCs w:val="24"/>
        </w:rPr>
      </w:pPr>
      <w:r>
        <w:rPr>
          <w:rFonts w:ascii="Arial" w:hAnsi="Arial" w:cs="Arial"/>
          <w:szCs w:val="24"/>
        </w:rPr>
        <w:t xml:space="preserve">  vjerovnici</w:t>
      </w:r>
    </w:p>
    <w:p w:rsidR="00182159" w:rsidP="00182159" w:rsidRDefault="00182159">
      <w:pPr>
        <w:pStyle w:val="Bezproreda"/>
        <w:rPr>
          <w:rFonts w:ascii="Arial" w:hAnsi="Arial" w:cs="Arial"/>
          <w:szCs w:val="24"/>
        </w:rPr>
      </w:pPr>
    </w:p>
    <w:p w:rsidR="00182159" w:rsidP="00182159" w:rsidRDefault="00182159">
      <w:pPr>
        <w:pStyle w:val="Bezproreda"/>
        <w:rPr>
          <w:rFonts w:ascii="Arial" w:hAnsi="Arial" w:cs="Arial"/>
          <w:szCs w:val="24"/>
        </w:rPr>
      </w:pPr>
    </w:p>
    <w:p w:rsidR="00182159" w:rsidP="00182159" w:rsidRDefault="00182159">
      <w:pPr>
        <w:pStyle w:val="Bezproreda"/>
        <w:rPr>
          <w:rFonts w:ascii="Arial" w:hAnsi="Arial" w:cs="Arial"/>
          <w:szCs w:val="24"/>
        </w:rPr>
      </w:pPr>
    </w:p>
    <w:p w:rsidR="00EF7EF0" w:rsidRDefault="00EF7EF0"/>
    <w:sectPr w:rsidR="00EF7EF0">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ilvl="0" w:tplc="3F4228B6">
      <w:start w:val="1"/>
      <w:numFmt w:val="decimal"/>
      <w:lvlText w:val="%1."/>
      <w:lvlJc w:val="left"/>
      <w:pPr>
        <w:ind w:left="1080" w:hanging="360"/>
      </w:pPr>
      <w:rPr>
        <w:rFonts w:ascii="Times New Roman" w:hAnsi="Times New Roman" w:eastAsia="Times New Roman" w:cs="Times New Roman"/>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159"/>
    <w:rsid w:val="00021B1D"/>
    <w:rsid w:val="00182159"/>
    <w:rsid w:val="0026565D"/>
    <w:rsid w:val="00586ECE"/>
    <w:rsid w:val="005D55AD"/>
    <w:rsid w:val="00910A42"/>
    <w:rsid w:val="00CA1692"/>
    <w:rsid w:val="00EF7EF0"/>
    <w:rsid w:val="00F9674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82159"/>
    <w:rPr>
      <w:rFonts w:ascii="Times New Roman" w:hAnsi="Times New Roman" w:eastAsia="Times New Roman" w:cs="Times New Roman"/>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semiHidden/>
    <w:unhideWhenUsed/>
    <w:rsid w:val="00182159"/>
    <w:pPr>
      <w:spacing w:after="120"/>
    </w:pPr>
    <w:rPr>
      <w:lang w:eastAsia="hr-HR"/>
    </w:rPr>
  </w:style>
  <w:style w:type="character" w:styleId="TijelotekstaChar" w:customStyle="true">
    <w:name w:val="Tijelo teksta Char"/>
    <w:basedOn w:val="Zadanifontodlomka"/>
    <w:link w:val="Tijeloteksta"/>
    <w:semiHidden/>
    <w:rsid w:val="00182159"/>
    <w:rPr>
      <w:rFonts w:ascii="Times New Roman" w:hAnsi="Times New Roman" w:eastAsia="Times New Roman" w:cs="Times New Roman"/>
      <w:szCs w:val="24"/>
      <w:lang w:eastAsia="hr-HR"/>
    </w:rPr>
  </w:style>
  <w:style w:type="character" w:styleId="BezproredaChar" w:customStyle="true">
    <w:name w:val="Bez proreda Char"/>
    <w:link w:val="Bezproreda"/>
    <w:uiPriority w:val="1"/>
    <w:locked/>
    <w:rsid w:val="00182159"/>
    <w:rPr>
      <w:rFonts w:ascii="Calibri" w:hAnsi="Calibri" w:eastAsia="Calibri" w:cs="Times New Roman"/>
    </w:rPr>
  </w:style>
  <w:style w:type="paragraph" w:styleId="Bezproreda">
    <w:name w:val="No Spacing"/>
    <w:link w:val="BezproredaChar"/>
    <w:uiPriority w:val="1"/>
    <w:qFormat/>
    <w:rsid w:val="00182159"/>
    <w:rPr>
      <w:rFonts w:ascii="Calibri" w:hAnsi="Calibri" w:eastAsia="Calibri" w:cs="Times New Roman"/>
    </w:rPr>
  </w:style>
  <w:style w:type="character" w:styleId="OdlomakpopisaChar" w:customStyle="true">
    <w:name w:val="Odlomak popisa Char"/>
    <w:basedOn w:val="Zadanifontodlomka"/>
    <w:link w:val="Odlomakpopisa"/>
    <w:uiPriority w:val="34"/>
    <w:locked/>
    <w:rsid w:val="00182159"/>
    <w:rPr>
      <w:rFonts w:ascii="Times New Roman" w:hAnsi="Times New Roman" w:eastAsia="Times New Roman" w:cs="Times New Roman"/>
      <w:lang w:eastAsia="hr-HR"/>
    </w:rPr>
  </w:style>
  <w:style w:type="paragraph" w:styleId="Odlomakpopisa">
    <w:name w:val="List Paragraph"/>
    <w:basedOn w:val="Normal"/>
    <w:link w:val="OdlomakpopisaChar"/>
    <w:uiPriority w:val="34"/>
    <w:qFormat/>
    <w:rsid w:val="00182159"/>
    <w:pPr>
      <w:ind w:left="708"/>
    </w:pPr>
    <w:rPr>
      <w:szCs w:val="22"/>
      <w:lang w:eastAsia="hr-HR"/>
    </w:rPr>
  </w:style>
  <w:style w:type="paragraph" w:styleId="Default" w:customStyle="true">
    <w:name w:val="Default"/>
    <w:rsid w:val="00182159"/>
    <w:pPr>
      <w:autoSpaceDE w:val="false"/>
      <w:autoSpaceDN w:val="false"/>
      <w:adjustRightInd w:val="false"/>
    </w:pPr>
    <w:rPr>
      <w:rFonts w:ascii="Times New Roman" w:hAnsi="Times New Roman" w:cs="Times New Roman"/>
      <w:color w:val="000000"/>
      <w:szCs w:val="24"/>
    </w:rPr>
  </w:style>
  <w:style w:type="character" w:styleId="Tekstrezerviranogmjesta">
    <w:name w:val="Placeholder Text"/>
    <w:basedOn w:val="Zadanifontodlomka"/>
    <w:uiPriority w:val="99"/>
    <w:semiHidden/>
    <w:rsid w:val="00CA1692"/>
    <w:rPr>
      <w:color w:val="808080"/>
      <w:bdr w:val="none" w:color="auto" w:sz="0" w:space="0"/>
      <w:shd w:val="clear" w:color="auto" w:fill="auto"/>
    </w:rPr>
  </w:style>
  <w:style w:type="character" w:styleId="eSPISCCParagraphDefaultFont" w:customStyle="true">
    <w:name w:val="eSPIS_CC_Paragraph Default Font"/>
    <w:basedOn w:val="Zadanifontodlomka"/>
    <w:rsid w:val="00CA169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A1692"/>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CA1692"/>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A1692"/>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2159"/>
    <w:rPr>
      <w:rFonts w:ascii="Times New Roman" w:cs="Times New Roman" w:eastAsia="Times New Roman" w:hAnsi="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82159"/>
    <w:pPr>
      <w:spacing w:after="120"/>
    </w:pPr>
    <w:rPr>
      <w:lang w:eastAsia="hr-HR"/>
    </w:rPr>
  </w:style>
  <w:style w:customStyle="1" w:styleId="TijelotekstaChar" w:type="character">
    <w:name w:val="Tijelo teksta Char"/>
    <w:basedOn w:val="Zadanifontodlomka"/>
    <w:link w:val="Tijeloteksta"/>
    <w:semiHidden/>
    <w:rsid w:val="00182159"/>
    <w:rPr>
      <w:rFonts w:ascii="Times New Roman" w:cs="Times New Roman" w:eastAsia="Times New Roman" w:hAnsi="Times New Roman"/>
      <w:szCs w:val="24"/>
      <w:lang w:eastAsia="hr-HR"/>
    </w:rPr>
  </w:style>
  <w:style w:customStyle="1" w:styleId="BezproredaChar" w:type="character">
    <w:name w:val="Bez proreda Char"/>
    <w:link w:val="Bezproreda"/>
    <w:uiPriority w:val="1"/>
    <w:locked/>
    <w:rsid w:val="00182159"/>
    <w:rPr>
      <w:rFonts w:ascii="Calibri" w:cs="Times New Roman" w:eastAsia="Calibri" w:hAnsi="Calibri"/>
    </w:rPr>
  </w:style>
  <w:style w:styleId="Bezproreda" w:type="paragraph">
    <w:name w:val="No Spacing"/>
    <w:link w:val="BezproredaChar"/>
    <w:uiPriority w:val="1"/>
    <w:qFormat/>
    <w:rsid w:val="00182159"/>
    <w:rPr>
      <w:rFonts w:ascii="Calibri" w:cs="Times New Roman" w:eastAsia="Calibri" w:hAnsi="Calibri"/>
    </w:rPr>
  </w:style>
  <w:style w:customStyle="1" w:styleId="OdlomakpopisaChar" w:type="character">
    <w:name w:val="Odlomak popisa Char"/>
    <w:basedOn w:val="Zadanifontodlomka"/>
    <w:link w:val="Odlomakpopisa"/>
    <w:uiPriority w:val="34"/>
    <w:locked/>
    <w:rsid w:val="00182159"/>
    <w:rPr>
      <w:rFonts w:ascii="Times New Roman" w:cs="Times New Roman" w:eastAsia="Times New Roman" w:hAnsi="Times New Roman"/>
      <w:lang w:eastAsia="hr-HR"/>
    </w:rPr>
  </w:style>
  <w:style w:styleId="Odlomakpopisa" w:type="paragraph">
    <w:name w:val="List Paragraph"/>
    <w:basedOn w:val="Normal"/>
    <w:link w:val="OdlomakpopisaChar"/>
    <w:uiPriority w:val="34"/>
    <w:qFormat/>
    <w:rsid w:val="00182159"/>
    <w:pPr>
      <w:ind w:left="708"/>
    </w:pPr>
    <w:rPr>
      <w:szCs w:val="22"/>
      <w:lang w:eastAsia="hr-HR"/>
    </w:rPr>
  </w:style>
  <w:style w:customStyle="1" w:styleId="Default" w:type="paragraph">
    <w:name w:val="Default"/>
    <w:rsid w:val="00182159"/>
    <w:pPr>
      <w:autoSpaceDE w:val="0"/>
      <w:autoSpaceDN w:val="0"/>
      <w:adjustRightInd w:val="0"/>
    </w:pPr>
    <w:rPr>
      <w:rFonts w:ascii="Times New Roman" w:cs="Times New Roman" w:hAnsi="Times New Roman"/>
      <w:color w:val="000000"/>
      <w:szCs w:val="24"/>
    </w:rPr>
  </w:style>
  <w:style w:styleId="Tekstrezerviranogmjesta" w:type="character">
    <w:name w:val="Placeholder Text"/>
    <w:basedOn w:val="Zadanifontodlomka"/>
    <w:uiPriority w:val="99"/>
    <w:semiHidden/>
    <w:rsid w:val="00CA1692"/>
    <w:rPr>
      <w:color w:val="808080"/>
      <w:bdr w:color="auto" w:space="0" w:sz="0" w:val="none"/>
      <w:shd w:color="auto" w:fill="auto" w:val="clear"/>
    </w:rPr>
  </w:style>
  <w:style w:customStyle="1" w:styleId="eSPISCCParagraphDefaultFont" w:type="character">
    <w:name w:val="eSPIS_CC_Paragraph Default Font"/>
    <w:basedOn w:val="Zadanifontodlomka"/>
    <w:rsid w:val="00CA16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1692"/>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CA1692"/>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1692"/>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70117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23. prosinca 2024.</izvorni_sadrzaj>
    <derivirana_varijabla naziv="DomainObject.StvarniPocetakDatum_1">23. prosinca 2024.</derivirana_varijabla>
  </DomainObject.StvarniPocetakDatum>
  <DomainObject.StvarniZavrsetakDatum>
    <izvorni_sadrzaj>23. prosinca 2024.</izvorni_sadrzaj>
    <derivirana_varijabla naziv="DomainObject.StvarniZavrsetakDatum_1">23. prosinca 2024.</derivirana_varijabla>
  </DomainObject.StvarniZavrsetakDatum>
  <DomainObject.PlaniraniZavrsetakDatum>
    <izvorni_sadrzaj>23. prosinca 2024.</izvorni_sadrzaj>
    <derivirana_varijabla naziv="DomainObject.PlaniraniZavrsetakDatum_1">23. prosinca 2024.</derivirana_varijabla>
  </DomainObject.PlaniraniZavrsetakDatum>
  <DomainObject.PlaniraniPocetakDatum>
    <izvorni_sadrzaj>23. prosinca 2024.</izvorni_sadrzaj>
    <derivirana_varijabla naziv="DomainObject.PlaniraniPocetakDatum_1">23. prosinca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23. prosinca 2024.</izvorni_sadrzaj>
    <derivirana_varijabla naziv="DomainObject.Zapisnik.DatumKreiranja_1">23. prosinca 2024.</derivirana_varijabla>
  </DomainObject.Zapisnik.DatumKreiranja>
  <DomainObject.Zapisnik.ImovinskaKorist>
    <izvorni_sadrzaj/>
    <derivirana_varijabla naziv="DomainObject.Zapisnik.ImovinskaKorist_1"/>
  </DomainObject.Zapisnik.ImovinskaKorist>
  <DomainObject.Zapisnik.Oznaka>
    <izvorni_sadrzaj>St-503/2019-182</izvorni_sadrzaj>
    <derivirana_varijabla naziv="DomainObject.Zapisnik.Oznaka_1">St-503/2019-182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2019.</izvorni_sadrzaj>
    <derivirana_varijabla naziv="DomainObject.Predmet.DatumOsnivanja_1">16.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St-503/2019</izvorni_sadrzaj>
    <derivirana_varijabla naziv="DomainObject.Predmet.OznakaBroj_1">St-503/2019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GLENDA d.o.o. za usluge u stečaju</izvorni_sadrzaj>
    <derivirana_varijabla naziv="DomainObject.Predmet.ProtustrankaFormated_1">  GLENDA d.o.o. za usluge u stečaju</derivirana_varijabla>
  </DomainObject.Predmet.ProtustrankaFormated>
  <DomainObject.Predmet.ProtustrankaFormatedOIB>
    <izvorni_sadrzaj>  GLENDA d.o.o. za usluge u stečaju, OIB 11504709946</izvorni_sadrzaj>
    <derivirana_varijabla naziv="DomainObject.Predmet.ProtustrankaFormatedOIB_1">  GLENDA d.o.o. za usluge u stečaju, OIB 11504709946</derivirana_varijabla>
  </DomainObject.Predmet.ProtustrankaFormatedOIB>
  <DomainObject.Predmet.ProtustrankaFormatedWithAdress>
    <izvorni_sadrzaj> GLENDA d.o.o. za usluge u stečaju, Kraj sv. Marije 7, 21000 Split</izvorni_sadrzaj>
    <derivirana_varijabla naziv="DomainObject.Predmet.ProtustrankaFormatedWithAdress_1"> GLENDA d.o.o. za usluge u stečaju, Kraj sv. Marije 7, 21000 Split</derivirana_varijabla>
  </DomainObject.Predmet.ProtustrankaFormatedWithAdress>
  <DomainObject.Predmet.ProtustrankaFormatedWithAdressOIB>
    <izvorni_sadrzaj> GLENDA d.o.o. za usluge u stečaju, OIB 11504709946, Kraj sv. Marije 7, 21000 Split</izvorni_sadrzaj>
    <derivirana_varijabla naziv="DomainObject.Predmet.ProtustrankaFormatedWithAdressOIB_1"> GLENDA d.o.o. za usluge u stečaju, OIB 11504709946, Kraj sv. Marije 7, 21000 Split</derivirana_varijabla>
  </DomainObject.Predmet.ProtustrankaFormatedWithAdressOIB>
  <DomainObject.Predmet.ProtustrankaWithAdress>
    <izvorni_sadrzaj>GLENDA d.o.o. za usluge u stečaju Kraj sv. Marije 7, 21000 Split</izvorni_sadrzaj>
    <derivirana_varijabla naziv="DomainObject.Predmet.ProtustrankaWithAdress_1">GLENDA d.o.o. za usluge u stečaju Kraj sv. Marije 7, 21000 Split</derivirana_varijabla>
  </DomainObject.Predmet.ProtustrankaWithAdress>
  <DomainObject.Predmet.ProtustrankaWithAdressOIB>
    <izvorni_sadrzaj>GLENDA d.o.o. za usluge u stečaju, OIB 11504709946, Kraj sv. Marije 7, 21000 Split</izvorni_sadrzaj>
    <derivirana_varijabla naziv="DomainObject.Predmet.ProtustrankaWithAdressOIB_1">GLENDA d.o.o. za usluge u stečaju, OIB 11504709946, Kraj sv. Marije 7, 21000 Split</derivirana_varijabla>
  </DomainObject.Predmet.ProtustrankaWithAdressOIB>
  <DomainObject.Predmet.ProtustrankaNazivFormated>
    <izvorni_sadrzaj>GLENDA d.o.o. za usluge u stečaju</izvorni_sadrzaj>
    <derivirana_varijabla naziv="DomainObject.Predmet.ProtustrankaNazivFormated_1">GLENDA d.o.o. za usluge u stečaju</derivirana_varijabla>
  </DomainObject.Predmet.ProtustrankaNazivFormated>
  <DomainObject.Predmet.ProtustrankaNazivFormatedOIB>
    <izvorni_sadrzaj>GLENDA d.o.o. za usluge u stečaju, OIB 11504709946</izvorni_sadrzaj>
    <derivirana_varijabla naziv="DomainObject.Predmet.ProtustrankaNazivFormatedOIB_1">GLENDA d.o.o. za usluge u stečaju, OIB 11504709946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 Buljubašić zastupanog po punomoćniku BUDIMIR &amp; PARTNERI odvjetničko društvo d.o.o.; Gordan Buljubašić; Mario Frketić zastupanog po punomoćniku Zlatko Sambolić; HRVATSKO DRUŠTVO SKLADATELJA zastupanog po punomoćniku Pavle Fellner; ALCA ZAGREB trgovačko društvo s ograničenom odgovornošću za uvoz, izvoz i trgovinu na veliko i malo; ČISTOĆA društvo s ograničenom odgovornošću za obavljanje komunalnih djelatnosti održavanja čistoće i odlaganja komunaln; GRAĐA dioničko društvo za trgovinu na veliko i malo; NASTAVNI ZAVOD ZA JAVNO ZDRAVSTVO SPLITSKO-DALMATINSKE ŽUPANIJE; Obrt EMF-SERVIS; EMF d.o.o. za trgovinu i usluge; HRVATSKI DRUŠTVO SKLADATELJA; REBUS, putnička agencija, društvo s ograničenom odgovornošću; Anica Cukrov; Financijska agencija (FINA)</izvorni_sadrzaj>
    <derivirana_varijabla naziv="DomainObject.Predmet.StrankaFormated_1">  Gordan Buljubašić zastupanog po punomoćniku BUDIMIR &amp; PARTNERI odvjetničko društvo d.o.o.; Gordan Buljubašić; Mario Frketić zastupanog po punomoćniku Zlatko Sambolić; HRVATSKO DRUŠTVO SKLADATELJA zastupanog po punomoćniku Pavle Fellner; ALCA ZAGREB trgovačko društvo s ograničenom odgovornošću za uvoz, izvoz i trgovinu na veliko i malo; ČISTOĆA društvo s ograničenom odgovornošću za obavljanje komunalnih djelatnosti održavanja čistoće i odlaganja komunaln; GRAĐA dioničko društvo za trgovinu na veliko i malo; NASTAVNI ZAVOD ZA JAVNO ZDRAVSTVO SPLITSKO-DALMATINSKE ŽUPANIJE; Obrt EMF-SERVIS; EMF d.o.o. za trgovinu i usluge; HRVATSKI DRUŠTVO SKLADATELJA; REBUS, putnička agencija, društvo s ograničenom odgovornošću; Anica Cukrov; Financijska agencija (FINA)</derivirana_varijabla>
  </DomainObject.Predmet.StrankaFormated>
  <DomainObject.Predmet.StrankaFormatedOIB>
    <izvorni_sadrzaj>  Gordan Buljubašić, OIB 74227598967 zastupanog po punomoćniku BUDIMIR &amp; PARTNERI odvjetničko društvo d.o.o.; Gordan Buljubašić, OIB 74227598967; Mario Frketić, OIB 96400296695 zastupanog po punomoćniku Zlatko Sambolić; HRVATSKO DRUŠTVO SKLADATELJA, OIB 56668956985 zastupanog po punomoćniku Pavle Fellner; ALCA ZAGREB trgovačko društvo s ograničenom odgovornošću za uvoz, izvoz i trgovinu na veliko i malo, OIB 58353015102; ČISTOĆA društvo s ograničenom odgovornošću za obavljanje komunalnih djelatnosti održavanja čistoće i odlaganja komunaln, OIB 38812451417; GRAĐA dioničko društvo za trgovinu na veliko i malo, OIB 75628884500; NASTAVNI ZAVOD ZA JAVNO ZDRAVSTVO SPLITSKO-DALMATINSKE ŽUPANIJE, OIB 54948902275; Obrt EMF-SERVIS, OIB 96400296695; EMF d.o.o. za trgovinu i usluge, OIB 41190329604; HRVATSKI DRUŠTVO SKLADATELJA, OIB 56668956985; REBUS, putnička agencija, društvo s ograničenom odgovornošću, OIB 94043579910; Anica Cukrov, OIB 82779776351; Financijska agencija (FINA), OIB 85821130368</izvorni_sadrzaj>
    <derivirana_varijabla naziv="DomainObject.Predmet.StrankaFormatedOIB_1">  Gordan Buljubašić, OIB 74227598967 zastupanog po punomoćniku BUDIMIR &amp; PARTNERI odvjetničko društvo d.o.o.; Gordan Buljubašić, OIB 74227598967; Mario Frketić, OIB 96400296695 zastupanog po punomoćniku Zlatko Sambolić; HRVATSKO DRUŠTVO SKLADATELJA, OIB 56668956985 zastupanog po punomoćniku Pavle Fellner; ALCA ZAGREB trgovačko društvo s ograničenom odgovornošću za uvoz, izvoz i trgovinu na veliko i malo, OIB 58353015102; ČISTOĆA društvo s ograničenom odgovornošću za obavljanje komunalnih djelatnosti održavanja čistoće i odlaganja komunaln, OIB 38812451417; GRAĐA dioničko društvo za trgovinu na veliko i malo, OIB 75628884500; NASTAVNI ZAVOD ZA JAVNO ZDRAVSTVO SPLITSKO-DALMATINSKE ŽUPANIJE, OIB 54948902275; Obrt EMF-SERVIS, OIB 96400296695; EMF d.o.o. za trgovinu i usluge, OIB 41190329604; HRVATSKI DRUŠTVO SKLADATELJA, OIB 56668956985; REBUS, putnička agencija, društvo s ograničenom odgovornošću, OIB 94043579910; Anica Cukrov, OIB 82779776351; Financijska agencija (FINA), OIB 85821130368</derivirana_varijabla>
  </DomainObject.Predmet.StrankaFormatedOIB>
  <DomainObject.Predmet.StrankaFormatedWithAdress>
    <izvorni_sadrzaj> Gordan Buljubašić, Vukovarska 57, 21000 Split zastupanog po punomoćniku BUDIMIR &amp; PARTNERI odvjetničko društvo d.o.o.; Gordan Buljubašić, Nazorov Prilaz 2 B, 21000 Split; Mario Frketić, Krvarić 30, 10000 Zagreb zastupanog po punomoćniku Zlatko Sambolić; HRVATSKO DRUŠTVO SKLADATELJA, Berislavićeva 9, 10000 Zagreb zastupanog po punomoćniku Pavle Fellner; ALCA ZAGREB trgovačko društvo s ograničenom odgovornošću za uvoz, izvoz i trgovinu na veliko i malo, Koledovčina 2, 10000 Zagreb; ČISTOĆA društvo s ograničenom odgovornošću za obavljanje komunalnih djelatnosti održavanja čistoće i odlaganja komunaln, Put Mostina 49, 21000 Split; GRAĐA dioničko društvo za trgovinu na veliko i malo, Vranjički put 2, 21210 Solin; NASTAVNI ZAVOD ZA JAVNO ZDRAVSTVO SPLITSKO-DALMATINSKE ŽUPANIJE, Vukovarska 46, 21000 Split; Obrt EMF-SERVIS, Krvarić 30, 10000 Zagreb; EMF d.o.o. za trgovinu i usluge, Krvarić 30, 10000 Zagreb; HRVATSKI DRUŠTVO SKLADATELJA, Berislavićeva 9, 10000 Zagreb; REBUS, putnička agencija, društvo s ograničenom odgovornošću, 141.brigade 11, 21000 Split; Anica Cukrov, Kraj 9a, 21232 Kraj; Financijska agencija (FINA), Ulica grada Vukovara 70, 10000 Zagreb</izvorni_sadrzaj>
    <derivirana_varijabla naziv="DomainObject.Predmet.StrankaFormatedWithAdress_1"> Gordan Buljubašić, Vukovarska 57, 21000 Split zastupanog po punomoćniku BUDIMIR &amp; PARTNERI odvjetničko društvo d.o.o.; Gordan Buljubašić, Nazorov Prilaz 2 B, 21000 Split; Mario Frketić, Krvarić 30, 10000 Zagreb zastupanog po punomoćniku Zlatko Sambolić; HRVATSKO DRUŠTVO SKLADATELJA, Berislavićeva 9, 10000 Zagreb zastupanog po punomoćniku Pavle Fellner; ALCA ZAGREB trgovačko društvo s ograničenom odgovornošću za uvoz, izvoz i trgovinu na veliko i malo, Koledovčina 2, 10000 Zagreb; ČISTOĆA društvo s ograničenom odgovornošću za obavljanje komunalnih djelatnosti održavanja čistoće i odlaganja komunaln, Put Mostina 49, 21000 Split; GRAĐA dioničko društvo za trgovinu na veliko i malo, Vranjički put 2, 21210 Solin; NASTAVNI ZAVOD ZA JAVNO ZDRAVSTVO SPLITSKO-DALMATINSKE ŽUPANIJE, Vukovarska 46, 21000 Split; Obrt EMF-SERVIS, Krvarić 30, 10000 Zagreb; EMF d.o.o. za trgovinu i usluge, Krvarić 30, 10000 Zagreb; HRVATSKI DRUŠTVO SKLADATELJA, Berislavićeva 9, 10000 Zagreb; REBUS, putnička agencija, društvo s ograničenom odgovornošću, 141.brigade 11, 21000 Split; Anica Cukrov, Kraj 9a, 21232 Kraj; Financijska agencija (FINA), Ulica grada Vukovara 70, 10000 Zagreb</derivirana_varijabla>
  </DomainObject.Predmet.StrankaFormatedWithAdress>
  <DomainObject.Predmet.StrankaFormatedWithAdressOIB>
    <izvorni_sadrzaj> Gordan Buljubašić, OIB 74227598967, Vukovarska 57, 21000 Split zastupanog po punomoćniku BUDIMIR &amp; PARTNERI odvjetničko društvo d.o.o.; Gordan Buljubašić, OIB 74227598967, Nazorov Prilaz 2 B, 21000 Split; Mario Frketić, OIB 96400296695, Krvarić 30, 10000 Zagreb zastupanog po punomoćniku Zlatko Sambolić; HRVATSKO DRUŠTVO SKLADATELJA, OIB 56668956985, Berislavićeva 9, 10000 Zagreb zastupanog po punomoćniku Pavle Fellner; ALCA ZAGREB trgovačko društvo s ograničenom odgovornošću za uvoz, izvoz i trgovinu na veliko i malo, OIB 58353015102, Koledovčina 2, 10000 Zagreb; ČISTOĆA društvo s ograničenom odgovornošću za obavljanje komunalnih djelatnosti održavanja čistoće i odlaganja komunaln, OIB 38812451417, Put Mostina 49, 21000 Split; GRAĐA dioničko društvo za trgovinu na veliko i malo, OIB 75628884500, Vranjički put 2, 21210 Solin; NASTAVNI ZAVOD ZA JAVNO ZDRAVSTVO SPLITSKO-DALMATINSKE ŽUPANIJE, OIB 54948902275, Vukovarska 46, 21000 Split; Obrt EMF-SERVIS, OIB 96400296695, Krvarić 30, 10000 Zagreb; EMF d.o.o. za trgovinu i usluge, OIB 41190329604, Krvarić 30, 10000 Zagreb; HRVATSKI DRUŠTVO SKLADATELJA, OIB 56668956985, Berislavićeva 9, 10000 Zagreb; REBUS, putnička agencija, društvo s ograničenom odgovornošću, OIB 94043579910, 141.brigade 11, 21000 Split; Anica Cukrov, OIB 82779776351, Kraj 9a, 21232 Kraj; Financijska agencija (FINA), OIB 85821130368, Ulica grada Vukovara 70, 10000 Zagreb</izvorni_sadrzaj>
    <derivirana_varijabla naziv="DomainObject.Predmet.StrankaFormatedWithAdressOIB_1"> Gordan Buljubašić, OIB 74227598967, Vukovarska 57, 21000 Split zastupanog po punomoćniku BUDIMIR &amp; PARTNERI odvjetničko društvo d.o.o.; Gordan Buljubašić, OIB 74227598967, Nazorov Prilaz 2 B, 21000 Split; Mario Frketić, OIB 96400296695, Krvarić 30, 10000 Zagreb zastupanog po punomoćniku Zlatko Sambolić; HRVATSKO DRUŠTVO SKLADATELJA, OIB 56668956985, Berislavićeva 9, 10000 Zagreb zastupanog po punomoćniku Pavle Fellner; ALCA ZAGREB trgovačko društvo s ograničenom odgovornošću za uvoz, izvoz i trgovinu na veliko i malo, OIB 58353015102, Koledovčina 2, 10000 Zagreb; ČISTOĆA društvo s ograničenom odgovornošću za obavljanje komunalnih djelatnosti održavanja čistoće i odlaganja komunaln, OIB 38812451417, Put Mostina 49, 21000 Split; GRAĐA dioničko društvo za trgovinu na veliko i malo, OIB 75628884500, Vranjički put 2, 21210 Solin; NASTAVNI ZAVOD ZA JAVNO ZDRAVSTVO SPLITSKO-DALMATINSKE ŽUPANIJE, OIB 54948902275, Vukovarska 46, 21000 Split; Obrt EMF-SERVIS, OIB 96400296695, Krvarić 30, 10000 Zagreb; EMF d.o.o. za trgovinu i usluge, OIB 41190329604, Krvarić 30, 10000 Zagreb; HRVATSKI DRUŠTVO SKLADATELJA, OIB 56668956985, Berislavićeva 9, 10000 Zagreb; REBUS, putnička agencija, društvo s ograničenom odgovornošću, OIB 94043579910, 141.brigade 11, 21000 Split; Anica Cukrov, OIB 82779776351, Kraj 9a, 21232 Kraj; Financijska agencija (FINA), OIB 85821130368, Ulica grada Vukovara 70, 10000 Zagreb</derivirana_varijabla>
  </DomainObject.Predmet.StrankaFormatedWithAdressOIB>
  <DomainObject.Predmet.StrankaWithAdress>
    <izvorni_sadrzaj>Gordan Buljubašić Vukovarska 57,21000 Split,Gordan Buljubašić Nazorov Prilaz 2 B,21000 Split,Mario Frketić Krvarić 30,10000 Zagreb,HRVATSKO DRUŠTVO SKLADATELJA Berislavićeva 9,10000 Zagreb,ALCA ZAGREB trgovačko društvo s ograničenom odgovornošću za uvoz, izvoz i trgovinu na veliko i malo Koledovčina 2,10000 Zagreb,ČISTOĆA društvo s ograničenom odgovornošću za obavljanje komunalnih djelatnosti održavanja čistoće i odlaganja komunaln Put Mostina 49,21000 Split,GRAĐA dioničko društvo za trgovinu na veliko i malo Vranjički put 2,21210 Solin,NASTAVNI ZAVOD ZA JAVNO ZDRAVSTVO SPLITSKO-DALMATINSKE ŽUPANIJE Vukovarska 46,21000 Split,Obrt EMF-SERVIS Krvarić 30,10000 Zagreb,EMF d.o.o. za trgovinu i usluge Krvarić 30,10000 Zagreb,HRVATSKI DRUŠTVO SKLADATELJA Berislavićeva 9,10000 Zagreb,REBUS, putnička agencija, društvo s ograničenom odgovornošću 141.brigade 11,21000 Split,Anica Cukrov Kraj 9a,21232 Kraj,Financijska agencija (FINA) Ulica grada Vukovara 70,10000 Zagreb</izvorni_sadrzaj>
    <derivirana_varijabla naziv="DomainObject.Predmet.StrankaWithAdress_1">Gordan Buljubašić Vukovarska 57,21000 Split,Gordan Buljubašić Nazorov Prilaz 2 B,21000 Split,Mario Frketić Krvarić 30,10000 Zagreb,HRVATSKO DRUŠTVO SKLADATELJA Berislavićeva 9,10000 Zagreb,ALCA ZAGREB trgovačko društvo s ograničenom odgovornošću za uvoz, izvoz i trgovinu na veliko i malo Koledovčina 2,10000 Zagreb,ČISTOĆA društvo s ograničenom odgovornošću za obavljanje komunalnih djelatnosti održavanja čistoće i odlaganja komunaln Put Mostina 49,21000 Split,GRAĐA dioničko društvo za trgovinu na veliko i malo Vranjički put 2,21210 Solin,NASTAVNI ZAVOD ZA JAVNO ZDRAVSTVO SPLITSKO-DALMATINSKE ŽUPANIJE Vukovarska 46,21000 Split,Obrt EMF-SERVIS Krvarić 30,10000 Zagreb,EMF d.o.o. za trgovinu i usluge Krvarić 30,10000 Zagreb,HRVATSKI DRUŠTVO SKLADATELJA Berislavićeva 9,10000 Zagreb,REBUS, putnička agencija, društvo s ograničenom odgovornošću 141.brigade 11,21000 Split,Anica Cukrov Kraj 9a,21232 Kraj,Financijska agencija (FINA) Ulica grada Vukovara 70,10000 Zagreb</derivirana_varijabla>
  </DomainObject.Predmet.StrankaWithAdress>
  <DomainObject.Predmet.StrankaWithAdressOIB>
    <izvorni_sadrzaj>Gordan Buljubašić, OIB 74227598967, Vukovarska 57,21000 Split,Gordan Buljubašić, OIB 74227598967, Nazorov Prilaz 2 B,21000 Split,Mario Frketić, OIB 96400296695, Krvarić 30,10000 Zagreb,HRVATSKO DRUŠTVO SKLADATELJA, OIB 56668956985, Berislavićeva 9,10000 Zagreb,ALCA ZAGREB trgovačko društvo s ograničenom odgovornošću za uvoz, izvoz i trgovinu na veliko i malo, OIB 58353015102, Koledovčina 2,10000 Zagreb,ČISTOĆA društvo s ograničenom odgovornošću za obavljanje komunalnih djelatnosti održavanja čistoće i odlaganja komunaln, OIB 38812451417, Put Mostina 49,21000 Split,GRAĐA dioničko društvo za trgovinu na veliko i malo, OIB 75628884500, Vranjički put 2,21210 Solin,NASTAVNI ZAVOD ZA JAVNO ZDRAVSTVO SPLITSKO-DALMATINSKE ŽUPANIJE, OIB 54948902275, Vukovarska 46,21000 Split,Obrt EMF-SERVIS, OIB 96400296695, Krvarić 30,10000 Zagreb,EMF d.o.o. za trgovinu i usluge, OIB 41190329604, Krvarić 30,10000 Zagreb,HRVATSKI DRUŠTVO SKLADATELJA, OIB 56668956985, Berislavićeva 9,10000 Zagreb,REBUS, putnička agencija, društvo s ograničenom odgovornošću, OIB 94043579910, 141.brigade 11,21000 Split,Anica Cukrov, OIB 82779776351, Kraj 9a,21232 Kraj,Financijska agencija (FINA), OIB 85821130368, Ulica grada Vukovara 70,10000 Zagreb</izvorni_sadrzaj>
    <derivirana_varijabla naziv="DomainObject.Predmet.StrankaWithAdressOIB_1">Gordan Buljubašić, OIB 74227598967, Vukovarska 57,21000 Split,Gordan Buljubašić, OIB 74227598967, Nazorov Prilaz 2 B,21000 Split,Mario Frketić, OIB 96400296695, Krvarić 30,10000 Zagreb,HRVATSKO DRUŠTVO SKLADATELJA, OIB 56668956985, Berislavićeva 9,10000 Zagreb,ALCA ZAGREB trgovačko društvo s ograničenom odgovornošću za uvoz, izvoz i trgovinu na veliko i malo, OIB 58353015102, Koledovčina 2,10000 Zagreb,ČISTOĆA društvo s ograničenom odgovornošću za obavljanje komunalnih djelatnosti održavanja čistoće i odlaganja komunaln, OIB 38812451417, Put Mostina 49,21000 Split,GRAĐA dioničko društvo za trgovinu na veliko i malo, OIB 75628884500, Vranjički put 2,21210 Solin,NASTAVNI ZAVOD ZA JAVNO ZDRAVSTVO SPLITSKO-DALMATINSKE ŽUPANIJE, OIB 54948902275, Vukovarska 46,21000 Split,Obrt EMF-SERVIS, OIB 96400296695, Krvarić 30,10000 Zagreb,EMF d.o.o. za trgovinu i usluge, OIB 41190329604, Krvarić 30,10000 Zagreb,HRVATSKI DRUŠTVO SKLADATELJA, OIB 56668956985, Berislavićeva 9,10000 Zagreb,REBUS, putnička agencija, društvo s ograničenom odgovornošću, OIB 94043579910, 141.brigade 11,21000 Split,Anica Cukrov, OIB 82779776351, Kraj 9a,21232 Kraj,Financijska agencija (FINA), OIB 85821130368, Ulica grada Vukovara 70,10000 Zagreb</derivirana_varijabla>
  </DomainObject.Predmet.StrankaWithAdressOIB>
  <DomainObject.Predmet.StrankaNazivFormated>
    <izvorni_sadrzaj>Gordan Buljubašić,Gordan Buljubašić,Mario Frketić,HRVATSKO DRUŠTVO SKLADATELJA,ALCA ZAGREB trgovačko društvo s ograničenom odgovornošću za uvoz, izvoz i trgovinu na veliko i malo,ČISTOĆA društvo s ograničenom odgovornošću za obavljanje komunalnih djelatnosti održavanja čistoće i odlaganja komunaln,GRAĐA dioničko društvo za trgovinu na veliko i malo,NASTAVNI ZAVOD ZA JAVNO ZDRAVSTVO SPLITSKO-DALMATINSKE ŽUPANIJE,Obrt EMF-SERVIS,EMF d.o.o. za trgovinu i usluge,HRVATSKI DRUŠTVO SKLADATELJA,REBUS, putnička agencija, društvo s ograničenom odgovornošću,Anica Cukrov,Financijska agencija (FINA)</izvorni_sadrzaj>
    <derivirana_varijabla naziv="DomainObject.Predmet.StrankaNazivFormated_1">Gordan Buljubašić,Gordan Buljubašić,Mario Frketić,HRVATSKO DRUŠTVO SKLADATELJA,ALCA ZAGREB trgovačko društvo s ograničenom odgovornošću za uvoz, izvoz i trgovinu na veliko i malo,ČISTOĆA društvo s ograničenom odgovornošću za obavljanje komunalnih djelatnosti održavanja čistoće i odlaganja komunaln,GRAĐA dioničko društvo za trgovinu na veliko i malo,NASTAVNI ZAVOD ZA JAVNO ZDRAVSTVO SPLITSKO-DALMATINSKE ŽUPANIJE,Obrt EMF-SERVIS,EMF d.o.o. za trgovinu i usluge,HRVATSKI DRUŠTVO SKLADATELJA,REBUS, putnička agencija, društvo s ograničenom odgovornošću,Anica Cukrov,Financijska agencija (FINA)</derivirana_varijabla>
  </DomainObject.Predmet.StrankaNazivFormated>
  <DomainObject.Predmet.StrankaNazivFormatedOIB>
    <izvorni_sadrzaj>Gordan Buljubašić, OIB 74227598967,Gordan Buljubašić, OIB 74227598967,Mario Frketić, OIB 96400296695,HRVATSKO DRUŠTVO SKLADATELJA, OIB 56668956985,ALCA ZAGREB trgovačko društvo s ograničenom odgovornošću za uvoz, izvoz i trgovinu na veliko i malo, OIB 58353015102,ČISTOĆA društvo s ograničenom odgovornošću za obavljanje komunalnih djelatnosti održavanja čistoće i odlaganja komunaln, OIB 38812451417,GRAĐA dioničko društvo za trgovinu na veliko i malo, OIB 75628884500,NASTAVNI ZAVOD ZA JAVNO ZDRAVSTVO SPLITSKO-DALMATINSKE ŽUPANIJE, OIB 54948902275,Obrt EMF-SERVIS, OIB 96400296695,EMF d.o.o. za trgovinu i usluge, OIB 41190329604,HRVATSKI DRUŠTVO SKLADATELJA, OIB 56668956985,REBUS, putnička agencija, društvo s ograničenom odgovornošću, OIB 94043579910,Anica Cukrov, OIB 82779776351,Financijska agencija (FINA), OIB 85821130368</izvorni_sadrzaj>
    <derivirana_varijabla naziv="DomainObject.Predmet.StrankaNazivFormatedOIB_1">Gordan Buljubašić, OIB 74227598967,Gordan Buljubašić, OIB 74227598967,Mario Frketić, OIB 96400296695,HRVATSKO DRUŠTVO SKLADATELJA, OIB 56668956985,ALCA ZAGREB trgovačko društvo s ograničenom odgovornošću za uvoz, izvoz i trgovinu na veliko i malo, OIB 58353015102,ČISTOĆA društvo s ograničenom odgovornošću za obavljanje komunalnih djelatnosti održavanja čistoće i odlaganja komunaln, OIB 38812451417,GRAĐA dioničko društvo za trgovinu na veliko i malo, OIB 75628884500,NASTAVNI ZAVOD ZA JAVNO ZDRAVSTVO SPLITSKO-DALMATINSKE ŽUPANIJE, OIB 54948902275,Obrt EMF-SERVIS, OIB 96400296695,EMF d.o.o. za trgovinu i usluge, OIB 41190329604,HRVATSKI DRUŠTVO SKLADATELJA, OIB 56668956985,REBUS, putnička agencija, društvo s ograničenom odgovornošću, OIB 94043579910,Anica Cukrov, OIB 82779776351,Financijska agencija (FINA),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Gordan Buljubašić zastupanog po punomoćniku BUDIMIR &amp; PARTNERI odvjetničko društvo d.o.o.</item>
      <item>Gordan Buljubašić</item>
      <item>Mario Frketić zastupanog po punomoćniku Zlatko Sambolić</item>
      <item>HRVATSKO DRUŠTVO SKLADATELJA zastupanog po punomoćniku Pavle Fellner</item>
      <item>ALCA ZAGREB trgovačko društvo s ograničenom odgovornošću za uvoz, izvoz i trgovinu na veliko i malo</item>
      <item>ČISTOĆA društvo s ograničenom odgovornošću za obavljanje komunalnih djelatnosti održavanja čistoće i odlaganja komunaln</item>
      <item>GRAĐA dioničko društvo za trgovinu na veliko i malo</item>
      <item>NASTAVNI ZAVOD ZA JAVNO ZDRAVSTVO SPLITSKO-DALMATINSKE ŽUPANIJE</item>
      <item>Obrt EMF-SERVIS</item>
      <item>EMF d.o.o. za trgovinu i usluge</item>
      <item>HRVATSKI DRUŠTVO SKLADATELJA</item>
      <item>REBUS, putnička agencija, društvo s ograničenom odgovornošću</item>
      <item>Anica Cukrov</item>
      <item>Financijska agencija (FINA)</item>
    </izvorni_sadrzaj>
    <derivirana_varijabla naziv="DomainObject.Predmet.StrankaListFormated_1">
      <item>Gordan Buljubašić zastupanog po punomoćniku BUDIMIR &amp; PARTNERI odvjetničko društvo d.o.o.</item>
      <item>Gordan Buljubašić</item>
      <item>Mario Frketić zastupanog po punomoćniku Zlatko Sambolić</item>
      <item>HRVATSKO DRUŠTVO SKLADATELJA zastupanog po punomoćniku Pavle Fellner</item>
      <item>ALCA ZAGREB trgovačko društvo s ograničenom odgovornošću za uvoz, izvoz i trgovinu na veliko i malo</item>
      <item>ČISTOĆA društvo s ograničenom odgovornošću za obavljanje komunalnih djelatnosti održavanja čistoće i odlaganja komunaln</item>
      <item>GRAĐA dioničko društvo za trgovinu na veliko i malo</item>
      <item>NASTAVNI ZAVOD ZA JAVNO ZDRAVSTVO SPLITSKO-DALMATINSKE ŽUPANIJE</item>
      <item>Obrt EMF-SERVIS</item>
      <item>EMF d.o.o. za trgovinu i usluge</item>
      <item>HRVATSKI DRUŠTVO SKLADATELJA</item>
      <item>REBUS, putnička agencija, društvo s ograničenom odgovornošću</item>
      <item>Anica Cukrov</item>
      <item>Financijska agencija (FINA)</item>
    </derivirana_varijabla>
  </DomainObject.Predmet.StrankaListFormated>
  <DomainObject.Predmet.StrankaListFormatedOIB>
    <izvorni_sadrzaj>
      <item>Gordan Buljubašić, OIB 74227598967 zastupanog po punomoćniku BUDIMIR &amp; PARTNERI odvjetničko društvo d.o.o.</item>
      <item>Gordan Buljubašić, OIB 74227598967</item>
      <item>Mario Frketić, OIB 96400296695 zastupanog po punomoćniku Zlatko Sambolić</item>
      <item>HRVATSKO DRUŠTVO SKLADATELJA, OIB 56668956985 zastupanog po punomoćniku Pavle Fellner</item>
      <item>ALCA ZAGREB trgovačko društvo s ograničenom odgovornošću za uvoz, izvoz i trgovinu na veliko i malo, OIB 58353015102</item>
      <item>ČISTOĆA društvo s ograničenom odgovornošću za obavljanje komunalnih djelatnosti održavanja čistoće i odlaganja komunaln, OIB 38812451417</item>
      <item>GRAĐA dioničko društvo za trgovinu na veliko i malo, OIB 75628884500</item>
      <item>NASTAVNI ZAVOD ZA JAVNO ZDRAVSTVO SPLITSKO-DALMATINSKE ŽUPANIJE, OIB 54948902275</item>
      <item>Obrt EMF-SERVIS, OIB 96400296695</item>
      <item>EMF d.o.o. za trgovinu i usluge, OIB 41190329604</item>
      <item>HRVATSKI DRUŠTVO SKLADATELJA, OIB 56668956985</item>
      <item>REBUS, putnička agencija, društvo s ograničenom odgovornošću, OIB 94043579910</item>
      <item>Anica Cukrov, OIB 82779776351</item>
      <item>Financijska agencija (FINA), OIB 85821130368</item>
    </izvorni_sadrzaj>
    <derivirana_varijabla naziv="DomainObject.Predmet.StrankaListFormatedOIB_1">
      <item>Gordan Buljubašić, OIB 74227598967 zastupanog po punomoćniku BUDIMIR &amp; PARTNERI odvjetničko društvo d.o.o.</item>
      <item>Gordan Buljubašić, OIB 74227598967</item>
      <item>Mario Frketić, OIB 96400296695 zastupanog po punomoćniku Zlatko Sambolić</item>
      <item>HRVATSKO DRUŠTVO SKLADATELJA, OIB 56668956985 zastupanog po punomoćniku Pavle Fellner</item>
      <item>ALCA ZAGREB trgovačko društvo s ograničenom odgovornošću za uvoz, izvoz i trgovinu na veliko i malo, OIB 58353015102</item>
      <item>ČISTOĆA društvo s ograničenom odgovornošću za obavljanje komunalnih djelatnosti održavanja čistoće i odlaganja komunaln, OIB 38812451417</item>
      <item>GRAĐA dioničko društvo za trgovinu na veliko i malo, OIB 75628884500</item>
      <item>NASTAVNI ZAVOD ZA JAVNO ZDRAVSTVO SPLITSKO-DALMATINSKE ŽUPANIJE, OIB 54948902275</item>
      <item>Obrt EMF-SERVIS, OIB 96400296695</item>
      <item>EMF d.o.o. za trgovinu i usluge, OIB 41190329604</item>
      <item>HRVATSKI DRUŠTVO SKLADATELJA, OIB 56668956985</item>
      <item>REBUS, putnička agencija, društvo s ograničenom odgovornošću, OIB 94043579910</item>
      <item>Anica Cukrov, OIB 82779776351</item>
      <item>Financijska agencija (FINA), OIB 85821130368</item>
    </derivirana_varijabla>
  </DomainObject.Predmet.StrankaListFormatedOIB>
  <DomainObject.Predmet.StrankaListFormatedWithAdress>
    <izvorni_sadrzaj>
      <item>Gordan Buljubašić, Vukovarska 57, 21000 Split zastupanog po punomoćniku BUDIMIR &amp; PARTNERI odvjetničko društvo d.o.o.</item>
      <item>Gordan Buljubašić, Nazorov Prilaz 2 B, 21000 Split</item>
      <item>Mario Frketić, Krvarić 30, 10000 Zagreb zastupanog po punomoćniku Zlatko Sambolić</item>
      <item>HRVATSKO DRUŠTVO SKLADATELJA, Berislavićeva 9, 10000 Zagreb zastupanog po punomoćniku Pavle Fellner</item>
      <item>ALCA ZAGREB trgovačko društvo s ograničenom odgovornošću za uvoz, izvoz i trgovinu na veliko i malo, Koledovčina 2, 10000 Zagreb</item>
      <item>ČISTOĆA društvo s ograničenom odgovornošću za obavljanje komunalnih djelatnosti održavanja čistoće i odlaganja komunaln, Put Mostina 49, 21000 Split</item>
      <item>GRAĐA dioničko društvo za trgovinu na veliko i malo, Vranjički put 2, 21210 Solin</item>
      <item>NASTAVNI ZAVOD ZA JAVNO ZDRAVSTVO SPLITSKO-DALMATINSKE ŽUPANIJE, Vukovarska 46, 21000 Split</item>
      <item>Obrt EMF-SERVIS, Krvarić 30, 10000 Zagreb</item>
      <item>EMF d.o.o. za trgovinu i usluge, Krvarić 30, 10000 Zagreb</item>
      <item>HRVATSKI DRUŠTVO SKLADATELJA, Berislavićeva 9, 10000 Zagreb</item>
      <item>REBUS, putnička agencija, društvo s ograničenom odgovornošću, 141.brigade 11, 21000 Split</item>
      <item>Anica Cukrov, Kraj 9a, 21232 Kraj</item>
      <item>Financijska agencija (FINA), Ulica grada Vukovara 70, 10000 Zagreb</item>
    </izvorni_sadrzaj>
    <derivirana_varijabla naziv="DomainObject.Predmet.StrankaListFormatedWithAdress_1">
      <item>Gordan Buljubašić, Vukovarska 57, 21000 Split zastupanog po punomoćniku BUDIMIR &amp; PARTNERI odvjetničko društvo d.o.o.</item>
      <item>Gordan Buljubašić, Nazorov Prilaz 2 B, 21000 Split</item>
      <item>Mario Frketić, Krvarić 30, 10000 Zagreb zastupanog po punomoćniku Zlatko Sambolić</item>
      <item>HRVATSKO DRUŠTVO SKLADATELJA, Berislavićeva 9, 10000 Zagreb zastupanog po punomoćniku Pavle Fellner</item>
      <item>ALCA ZAGREB trgovačko društvo s ograničenom odgovornošću za uvoz, izvoz i trgovinu na veliko i malo, Koledovčina 2, 10000 Zagreb</item>
      <item>ČISTOĆA društvo s ograničenom odgovornošću za obavljanje komunalnih djelatnosti održavanja čistoće i odlaganja komunaln, Put Mostina 49, 21000 Split</item>
      <item>GRAĐA dioničko društvo za trgovinu na veliko i malo, Vranjički put 2, 21210 Solin</item>
      <item>NASTAVNI ZAVOD ZA JAVNO ZDRAVSTVO SPLITSKO-DALMATINSKE ŽUPANIJE, Vukovarska 46, 21000 Split</item>
      <item>Obrt EMF-SERVIS, Krvarić 30, 10000 Zagreb</item>
      <item>EMF d.o.o. za trgovinu i usluge, Krvarić 30, 10000 Zagreb</item>
      <item>HRVATSKI DRUŠTVO SKLADATELJA, Berislavićeva 9, 10000 Zagreb</item>
      <item>REBUS, putnička agencija, društvo s ograničenom odgovornošću, 141.brigade 11, 21000 Split</item>
      <item>Anica Cukrov, Kraj 9a, 21232 Kraj</item>
      <item>Financijska agencija (FINA), Ulica grada Vukovara 70, 10000 Zagreb</item>
    </derivirana_varijabla>
  </DomainObject.Predmet.StrankaListFormatedWithAdress>
  <DomainObject.Predmet.StrankaListFormatedWithAdressOIB>
    <izvorni_sadrzaj>
      <item>Gordan Buljubašić, OIB 74227598967, Vukovarska 57, 21000 Split zastupanog po punomoćniku BUDIMIR &amp; PARTNERI odvjetničko društvo d.o.o.</item>
      <item>Gordan Buljubašić, OIB 74227598967, Nazorov Prilaz 2 B, 21000 Split</item>
      <item>Mario Frketić, OIB 96400296695, Krvarić 30, 10000 Zagreb zastupanog po punomoćniku Zlatko Sambolić</item>
      <item>HRVATSKO DRUŠTVO SKLADATELJA, OIB 56668956985, Berislavićeva 9, 10000 Zagreb zastupanog po punomoćniku Pavle Fellner</item>
      <item>ALCA ZAGREB trgovačko društvo s ograničenom odgovornošću za uvoz, izvoz i trgovinu na veliko i malo, OIB 58353015102, Koledovčina 2, 10000 Zagreb</item>
      <item>ČISTOĆA društvo s ograničenom odgovornošću za obavljanje komunalnih djelatnosti održavanja čistoće i odlaganja komunaln, OIB 38812451417, Put Mostina 49, 21000 Split</item>
      <item>GRAĐA dioničko društvo za trgovinu na veliko i malo, OIB 75628884500, Vranjički put 2, 21210 Solin</item>
      <item>NASTAVNI ZAVOD ZA JAVNO ZDRAVSTVO SPLITSKO-DALMATINSKE ŽUPANIJE, OIB 54948902275, Vukovarska 46, 21000 Split</item>
      <item>Obrt EMF-SERVIS, OIB 96400296695, Krvarić 30, 10000 Zagreb</item>
      <item>EMF d.o.o. za trgovinu i usluge, OIB 41190329604, Krvarić 30, 10000 Zagreb</item>
      <item>HRVATSKI DRUŠTVO SKLADATELJA, OIB 56668956985, Berislavićeva 9, 10000 Zagreb</item>
      <item>REBUS, putnička agencija, društvo s ograničenom odgovornošću, OIB 94043579910, 141.brigade 11, 21000 Split</item>
      <item>Anica Cukrov, OIB 82779776351, Kraj 9a, 21232 Kraj</item>
      <item>Financijska agencija (FINA), OIB 85821130368, Ulica grada Vukovara 70, 10000 Zagreb</item>
    </izvorni_sadrzaj>
    <derivirana_varijabla naziv="DomainObject.Predmet.StrankaListFormatedWithAdressOIB_1">
      <item>Gordan Buljubašić, OIB 74227598967, Vukovarska 57, 21000 Split zastupanog po punomoćniku BUDIMIR &amp; PARTNERI odvjetničko društvo d.o.o.</item>
      <item>Gordan Buljubašić, OIB 74227598967, Nazorov Prilaz 2 B, 21000 Split</item>
      <item>Mario Frketić, OIB 96400296695, Krvarić 30, 10000 Zagreb zastupanog po punomoćniku Zlatko Sambolić</item>
      <item>HRVATSKO DRUŠTVO SKLADATELJA, OIB 56668956985, Berislavićeva 9, 10000 Zagreb zastupanog po punomoćniku Pavle Fellner</item>
      <item>ALCA ZAGREB trgovačko društvo s ograničenom odgovornošću za uvoz, izvoz i trgovinu na veliko i malo, OIB 58353015102, Koledovčina 2, 10000 Zagreb</item>
      <item>ČISTOĆA društvo s ograničenom odgovornošću za obavljanje komunalnih djelatnosti održavanja čistoće i odlaganja komunaln, OIB 38812451417, Put Mostina 49, 21000 Split</item>
      <item>GRAĐA dioničko društvo za trgovinu na veliko i malo, OIB 75628884500, Vranjički put 2, 21210 Solin</item>
      <item>NASTAVNI ZAVOD ZA JAVNO ZDRAVSTVO SPLITSKO-DALMATINSKE ŽUPANIJE, OIB 54948902275, Vukovarska 46, 21000 Split</item>
      <item>Obrt EMF-SERVIS, OIB 96400296695, Krvarić 30, 10000 Zagreb</item>
      <item>EMF d.o.o. za trgovinu i usluge, OIB 41190329604, Krvarić 30, 10000 Zagreb</item>
      <item>HRVATSKI DRUŠTVO SKLADATELJA, OIB 56668956985, Berislavićeva 9, 10000 Zagreb</item>
      <item>REBUS, putnička agencija, društvo s ograničenom odgovornošću, OIB 94043579910, 141.brigade 11, 21000 Split</item>
      <item>Anica Cukrov, OIB 82779776351, Kraj 9a, 21232 Kraj</item>
      <item>Financijska agencija (FINA), OIB 85821130368, Ulica grada Vukovara 70, 10000 Zagreb</item>
    </derivirana_varijabla>
  </DomainObject.Predmet.StrankaListFormatedWithAdressOIB>
  <DomainObject.Predmet.StrankaListNazivFormated>
    <izvorni_sadrzaj>
      <item>Gordan Buljubašić</item>
      <item>Gordan Buljubašić</item>
      <item>Mario Frketić</item>
      <item>HRVATSKO DRUŠTVO SKLADATELJA</item>
      <item>ALCA ZAGREB trgovačko društvo s ograničenom odgovornošću za uvoz, izvoz i trgovinu na veliko i malo</item>
      <item>ČISTOĆA društvo s ograničenom odgovornošću za obavljanje komunalnih djelatnosti održavanja čistoće i odlaganja komunaln</item>
      <item>GRAĐA dioničko društvo za trgovinu na veliko i malo</item>
      <item>NASTAVNI ZAVOD ZA JAVNO ZDRAVSTVO SPLITSKO-DALMATINSKE ŽUPANIJE</item>
      <item>Obrt EMF-SERVIS</item>
      <item>EMF d.o.o. za trgovinu i usluge</item>
      <item>HRVATSKI DRUŠTVO SKLADATELJA</item>
      <item>REBUS, putnička agencija, društvo s ograničenom odgovornošću</item>
      <item>Anica Cukrov</item>
      <item>Financijska agencija (FINA)</item>
    </izvorni_sadrzaj>
    <derivirana_varijabla naziv="DomainObject.Predmet.StrankaListNazivFormated_1">
      <item>Gordan Buljubašić</item>
      <item>Gordan Buljubašić</item>
      <item>Mario Frketić</item>
      <item>HRVATSKO DRUŠTVO SKLADATELJA</item>
      <item>ALCA ZAGREB trgovačko društvo s ograničenom odgovornošću za uvoz, izvoz i trgovinu na veliko i malo</item>
      <item>ČISTOĆA društvo s ograničenom odgovornošću za obavljanje komunalnih djelatnosti održavanja čistoće i odlaganja komunaln</item>
      <item>GRAĐA dioničko društvo za trgovinu na veliko i malo</item>
      <item>NASTAVNI ZAVOD ZA JAVNO ZDRAVSTVO SPLITSKO-DALMATINSKE ŽUPANIJE</item>
      <item>Obrt EMF-SERVIS</item>
      <item>EMF d.o.o. za trgovinu i usluge</item>
      <item>HRVATSKI DRUŠTVO SKLADATELJA</item>
      <item>REBUS, putnička agencija, društvo s ograničenom odgovornošću</item>
      <item>Anica Cukrov</item>
      <item>Financijska agencija (FINA)</item>
    </derivirana_varijabla>
  </DomainObject.Predmet.StrankaListNazivFormated>
  <DomainObject.Predmet.StrankaListNazivFormatedOIB>
    <izvorni_sadrzaj>
      <item>Gordan Buljubašić, OIB 74227598967</item>
      <item>Gordan Buljubašić, OIB 74227598967</item>
      <item>Mario Frketić, OIB 96400296695</item>
      <item>HRVATSKO DRUŠTVO SKLADATELJA, OIB 56668956985</item>
      <item>ALCA ZAGREB trgovačko društvo s ograničenom odgovornošću za uvoz, izvoz i trgovinu na veliko i malo, OIB 58353015102</item>
      <item>ČISTOĆA društvo s ograničenom odgovornošću za obavljanje komunalnih djelatnosti održavanja čistoće i odlaganja komunaln, OIB 38812451417</item>
      <item>GRAĐA dioničko društvo za trgovinu na veliko i malo, OIB 75628884500</item>
      <item>NASTAVNI ZAVOD ZA JAVNO ZDRAVSTVO SPLITSKO-DALMATINSKE ŽUPANIJE, OIB 54948902275</item>
      <item>Obrt EMF-SERVIS, OIB 96400296695</item>
      <item>EMF d.o.o. za trgovinu i usluge, OIB 41190329604</item>
      <item>HRVATSKI DRUŠTVO SKLADATELJA, OIB 56668956985</item>
      <item>REBUS, putnička agencija, društvo s ograničenom odgovornošću, OIB 94043579910</item>
      <item>Anica Cukrov, OIB 82779776351</item>
      <item>Financijska agencija (FINA), OIB 85821130368</item>
    </izvorni_sadrzaj>
    <derivirana_varijabla naziv="DomainObject.Predmet.StrankaListNazivFormatedOIB_1">
      <item>Gordan Buljubašić, OIB 74227598967</item>
      <item>Gordan Buljubašić, OIB 74227598967</item>
      <item>Mario Frketić, OIB 96400296695</item>
      <item>HRVATSKO DRUŠTVO SKLADATELJA, OIB 56668956985</item>
      <item>ALCA ZAGREB trgovačko društvo s ograničenom odgovornošću za uvoz, izvoz i trgovinu na veliko i malo, OIB 58353015102</item>
      <item>ČISTOĆA društvo s ograničenom odgovornošću za obavljanje komunalnih djelatnosti održavanja čistoće i odlaganja komunaln, OIB 38812451417</item>
      <item>GRAĐA dioničko društvo za trgovinu na veliko i malo, OIB 75628884500</item>
      <item>NASTAVNI ZAVOD ZA JAVNO ZDRAVSTVO SPLITSKO-DALMATINSKE ŽUPANIJE, OIB 54948902275</item>
      <item>Obrt EMF-SERVIS, OIB 96400296695</item>
      <item>EMF d.o.o. za trgovinu i usluge, OIB 41190329604</item>
      <item>HRVATSKI DRUŠTVO SKLADATELJA, OIB 56668956985</item>
      <item>REBUS, putnička agencija, društvo s ograničenom odgovornošću, OIB 94043579910</item>
      <item>Anica Cukrov, OIB 82779776351</item>
      <item>Financijska agencija (FINA), OIB 85821130368</item>
    </derivirana_varijabla>
  </DomainObject.Predmet.StrankaListNazivFormatedOIB>
  <DomainObject.Predmet.ProtuStrankaListFormated>
    <izvorni_sadrzaj>
      <item>GLENDA d.o.o. za usluge u stečaju</item>
    </izvorni_sadrzaj>
    <derivirana_varijabla naziv="DomainObject.Predmet.ProtuStrankaListFormated_1">
      <item>GLENDA d.o.o. za usluge u stečaju</item>
    </derivirana_varijabla>
  </DomainObject.Predmet.ProtuStrankaListFormated>
  <DomainObject.Predmet.ProtuStrankaListFormatedOIB>
    <izvorni_sadrzaj>
      <item>GLENDA d.o.o. za usluge u stečaju, OIB 11504709946</item>
    </izvorni_sadrzaj>
    <derivirana_varijabla naziv="DomainObject.Predmet.ProtuStrankaListFormatedOIB_1">
      <item>GLENDA d.o.o. za usluge u stečaju, OIB 11504709946</item>
    </derivirana_varijabla>
  </DomainObject.Predmet.ProtuStrankaListFormatedOIB>
  <DomainObject.Predmet.ProtuStrankaListFormatedWithAdress>
    <izvorni_sadrzaj>
      <item>GLENDA d.o.o. za usluge u stečaju, Kraj sv. Marije 7, 21000 Split</item>
    </izvorni_sadrzaj>
    <derivirana_varijabla naziv="DomainObject.Predmet.ProtuStrankaListFormatedWithAdress_1">
      <item>GLENDA d.o.o. za usluge u stečaju, Kraj sv. Marije 7, 21000 Split</item>
    </derivirana_varijabla>
  </DomainObject.Predmet.ProtuStrankaListFormatedWithAdress>
  <DomainObject.Predmet.ProtuStrankaListFormatedWithAdressOIB>
    <izvorni_sadrzaj>
      <item>GLENDA d.o.o. za usluge u stečaju, OIB 11504709946, Kraj sv. Marije 7, 21000 Split</item>
    </izvorni_sadrzaj>
    <derivirana_varijabla naziv="DomainObject.Predmet.ProtuStrankaListFormatedWithAdressOIB_1">
      <item>GLENDA d.o.o. za usluge u stečaju, OIB 11504709946, Kraj sv. Marije 7, 21000 Split</item>
    </derivirana_varijabla>
  </DomainObject.Predmet.ProtuStrankaListFormatedWithAdressOIB>
  <DomainObject.Predmet.ProtuStrankaListNazivFormated>
    <izvorni_sadrzaj>
      <item>GLENDA d.o.o. za usluge u stečaju</item>
    </izvorni_sadrzaj>
    <derivirana_varijabla naziv="DomainObject.Predmet.ProtuStrankaListNazivFormated_1">
      <item>GLENDA d.o.o. za usluge u stečaju</item>
    </derivirana_varijabla>
  </DomainObject.Predmet.ProtuStrankaListNazivFormated>
  <DomainObject.Predmet.ProtuStrankaListNazivFormatedOIB>
    <izvorni_sadrzaj>
      <item>GLENDA d.o.o. za usluge u stečaju, OIB 11504709946</item>
    </izvorni_sadrzaj>
    <derivirana_varijabla naziv="DomainObject.Predmet.ProtuStrankaListNazivFormatedOIB_1">
      <item>GLENDA d.o.o. za usluge u stečaju, OIB 11504709946</item>
    </derivirana_varijabla>
  </DomainObject.Predmet.ProtuStrankaListNazivFormatedOIB>
  <DomainObject.Predmet.OstaliListFormated>
    <izvorni_sadrzaj>
      <item>BUDIMIR &amp; PARTNERI odvjetničko društvo d.o.o. punomoćnik sudionika u postupku Gordan Buljubašić</item>
      <item>Zlatko Sambolić punomoćnik sudionika u postupku Mario Frketić</item>
      <item>Pavle Fellner punomoćnik sudionika u postupku HRVATSKO DRUŠTVO SKLADATELJA</item>
      <item>Županijsko držaavno odvjetništvo u Splitu</item>
      <item>Zoran Iviš</item>
    </izvorni_sadrzaj>
    <derivirana_varijabla naziv="DomainObject.Predmet.OstaliListFormated_1">
      <item>BUDIMIR &amp; PARTNERI odvjetničko društvo d.o.o. punomoćnik sudionika u postupku Gordan Buljubašić</item>
      <item>Zlatko Sambolić punomoćnik sudionika u postupku Mario Frketić</item>
      <item>Pavle Fellner punomoćnik sudionika u postupku HRVATSKO DRUŠTVO SKLADATELJA</item>
      <item>Županijsko držaavno odvjetništvo u Splitu</item>
      <item>Zoran Iviš</item>
    </derivirana_varijabla>
  </DomainObject.Predmet.OstaliListFormated>
  <DomainObject.Predmet.OstaliListFormatedOIB>
    <izvorni_sadrzaj>
      <item>BUDIMIR &amp; PARTNERI odvjetničko društvo d.o.o., OIB 62353690175 punomoćnik sudionika u postupku Gordan Buljubašić</item>
      <item>Zlatko Sambolić, OIB 06251641071 punomoćnik sudionika u postupku Mario Frketić</item>
      <item>Pavle Fellner, OIB 66210646862 punomoćnik sudionika u postupku HRVATSKO DRUŠTVO SKLADATELJA</item>
      <item>Županijsko držaavno odvjetništvo u Splitu</item>
      <item>Zoran Iviš, OIB 93372966092</item>
    </izvorni_sadrzaj>
    <derivirana_varijabla naziv="DomainObject.Predmet.OstaliListFormatedOIB_1">
      <item>BUDIMIR &amp; PARTNERI odvjetničko društvo d.o.o., OIB 62353690175 punomoćnik sudionika u postupku Gordan Buljubašić</item>
      <item>Zlatko Sambolić, OIB 06251641071 punomoćnik sudionika u postupku Mario Frketić</item>
      <item>Pavle Fellner, OIB 66210646862 punomoćnik sudionika u postupku HRVATSKO DRUŠTVO SKLADATELJA</item>
      <item>Županijsko držaavno odvjetništvo u Splitu</item>
      <item>Zoran Iviš, OIB 93372966092</item>
    </derivirana_varijabla>
  </DomainObject.Predmet.OstaliListFormatedOIB>
  <DomainObject.Predmet.OstaliListFormatedWithAdress>
    <izvorni_sadrzaj>
      <item>BUDIMIR &amp; PARTNERI odvjetničko društvo d.o.o., Bihaćka 2/A, 21000 Split punomoćnik sudionika u postupku Gordan Buljubašić</item>
      <item>Zlatko Sambolić, Ostrogovićeva 5, 10000 Zagreb punomoćnik sudionika u postupku Mario Frketić</item>
      <item>Pavle Fellner, Jurišićeva 1A, 10000 Zagreb punomoćnik sudionika u postupku HRVATSKO DRUŠTVO SKLADATELJA</item>
      <item>Županijsko držaavno odvjetništvo u Splitu</item>
      <item>Zoran Iviš, Put Supavla 1, 21000 Split</item>
    </izvorni_sadrzaj>
    <derivirana_varijabla naziv="DomainObject.Predmet.OstaliListFormatedWithAdress_1">
      <item>BUDIMIR &amp; PARTNERI odvjetničko društvo d.o.o., Bihaćka 2/A, 21000 Split punomoćnik sudionika u postupku Gordan Buljubašić</item>
      <item>Zlatko Sambolić, Ostrogovićeva 5, 10000 Zagreb punomoćnik sudionika u postupku Mario Frketić</item>
      <item>Pavle Fellner, Jurišićeva 1A, 10000 Zagreb punomoćnik sudionika u postupku HRVATSKO DRUŠTVO SKLADATELJA</item>
      <item>Županijsko držaavno odvjetništvo u Splitu</item>
      <item>Zoran Iviš, Put Supavla 1, 21000 Split</item>
    </derivirana_varijabla>
  </DomainObject.Predmet.OstaliListFormatedWithAdress>
  <DomainObject.Predmet.OstaliListFormatedWithAdressOIB>
    <izvorni_sadrzaj>
      <item>BUDIMIR &amp; PARTNERI odvjetničko društvo d.o.o., OIB 62353690175, Bihaćka 2/A, 21000 Split punomoćnik sudionika u postupku Gordan Buljubašić</item>
      <item>Zlatko Sambolić, OIB 06251641071, Ostrogovićeva 5, 10000 Zagreb punomoćnik sudionika u postupku Mario Frketić</item>
      <item>Pavle Fellner, OIB 66210646862, Jurišićeva 1A, 10000 Zagreb punomoćnik sudionika u postupku HRVATSKO DRUŠTVO SKLADATELJA</item>
      <item>Županijsko držaavno odvjetništvo u Splitu</item>
      <item>Zoran Iviš, OIB 93372966092, Put Supavla 1, 21000 Split</item>
    </izvorni_sadrzaj>
    <derivirana_varijabla naziv="DomainObject.Predmet.OstaliListFormatedWithAdressOIB_1">
      <item>BUDIMIR &amp; PARTNERI odvjetničko društvo d.o.o., OIB 62353690175, Bihaćka 2/A, 21000 Split punomoćnik sudionika u postupku Gordan Buljubašić</item>
      <item>Zlatko Sambolić, OIB 06251641071, Ostrogovićeva 5, 10000 Zagreb punomoćnik sudionika u postupku Mario Frketić</item>
      <item>Pavle Fellner, OIB 66210646862, Jurišićeva 1A, 10000 Zagreb punomoćnik sudionika u postupku HRVATSKO DRUŠTVO SKLADATELJA</item>
      <item>Županijsko držaavno odvjetništvo u Splitu</item>
      <item>Zoran Iviš, OIB 93372966092, Put Supavla 1, 21000 Split</item>
    </derivirana_varijabla>
  </DomainObject.Predmet.OstaliListFormatedWithAdressOIB>
  <DomainObject.Predmet.OstaliListNazivFormated>
    <izvorni_sadrzaj>
      <item>BUDIMIR &amp; PARTNERI odvjetničko društvo d.o.o.</item>
      <item>Zlatko Sambolić</item>
      <item>Pavle Fellner</item>
      <item>Županijsko držaavno odvjetništvo u Splitu</item>
      <item>Zoran Iviš</item>
    </izvorni_sadrzaj>
    <derivirana_varijabla naziv="DomainObject.Predmet.OstaliListNazivFormated_1">
      <item>BUDIMIR &amp; PARTNERI odvjetničko društvo d.o.o.</item>
      <item>Zlatko Sambolić</item>
      <item>Pavle Fellner</item>
      <item>Županijsko držaavno odvjetništvo u Splitu</item>
      <item>Zoran Iviš</item>
    </derivirana_varijabla>
  </DomainObject.Predmet.OstaliListNazivFormated>
  <DomainObject.Predmet.OstaliListNazivFormatedOIB>
    <izvorni_sadrzaj>
      <item>BUDIMIR &amp; PARTNERI odvjetničko društvo d.o.o., OIB 62353690175</item>
      <item>Zlatko Sambolić, OIB 06251641071</item>
      <item>Pavle Fellner, OIB 66210646862</item>
      <item>Županijsko držaavno odvjetništvo u Splitu</item>
      <item>Zoran Iviš, OIB 93372966092</item>
    </izvorni_sadrzaj>
    <derivirana_varijabla naziv="DomainObject.Predmet.OstaliListNazivFormatedOIB_1">
      <item>BUDIMIR &amp; PARTNERI odvjetničko društvo d.o.o., OIB 62353690175</item>
      <item>Zlatko Sambolić, OIB 06251641071</item>
      <item>Pavle Fellner, OIB 66210646862</item>
      <item>Županijsko držaavno odvjetništvo u Splitu</item>
      <item>Zoran Iviš, OIB 93372966092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prosinca 2024.</izvorni_sadrzaj>
    <derivirana_varijabla naziv="DomainObject.Datum_1">23. prosinca 2024.</derivirana_varijabla>
  </DomainObject.Datum>
  <DomainObject.PoslovniBrojDokumenta>
    <izvorni_sadrzaj>St-503/2019-182</izvorni_sadrzaj>
    <derivirana_varijabla naziv="DomainObject.PoslovniBrojDokumenta_1">St-503/2019-182</derivirana_varijabla>
  </DomainObject.PoslovniBrojDokumenta>
  <DomainObject.Predmet.StrankaIDrugi>
    <izvorni_sadrzaj>Gordan Buljubašić i dr.</izvorni_sadrzaj>
    <derivirana_varijabla naziv="DomainObject.Predmet.StrankaIDrugi_1">Gordan Buljubašić i dr.</derivirana_varijabla>
  </DomainObject.Predmet.StrankaIDrugi>
  <DomainObject.Predmet.ProtustrankaIDrugi>
    <izvorni_sadrzaj>GLENDA d.o.o. za usluge u stečaju</izvorni_sadrzaj>
    <derivirana_varijabla naziv="DomainObject.Predmet.ProtustrankaIDrugi_1">GLENDA d.o.o. za usluge u stečaju</derivirana_varijabla>
  </DomainObject.Predmet.ProtustrankaIDrugi>
  <DomainObject.Predmet.StrankaIDrugiAdressOIB>
    <izvorni_sadrzaj>Gordan Buljubašić, OIB 74227598967, Vukovarska 57, 21000 Split i dr.</izvorni_sadrzaj>
    <derivirana_varijabla naziv="DomainObject.Predmet.StrankaIDrugiAdressOIB_1">Gordan Buljubašić, OIB 74227598967, Vukovarska 57, 21000 Split i dr.</derivirana_varijabla>
  </DomainObject.Predmet.StrankaIDrugiAdressOIB>
  <DomainObject.Predmet.ProtustrankaIDrugiAdressOIB>
    <izvorni_sadrzaj>GLENDA d.o.o. za usluge u stečaju, OIB 11504709946, Kraj sv. Marije 7, 21000 Split</izvorni_sadrzaj>
    <derivirana_varijabla naziv="DomainObject.Predmet.ProtustrankaIDrugiAdressOIB_1">GLENDA d.o.o. za usluge u stečaju, OIB 11504709946, Kraj sv. Marije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 Buljubašić</item>
      <item>GLENDA d.o.o. za usluge u stečaju</item>
      <item>Gordan Buljubašić</item>
      <item>BUDIMIR &amp; PARTNERI odvjetničko društvo d.o.o.</item>
      <item>Mario Frketić</item>
      <item>Zlatko Sambolić</item>
      <item>HRVATSKO DRUŠTVO SKLADATELJA</item>
      <item>Pavle Fellner</item>
      <item>ALCA ZAGREB trgovačko društvo s ograničenom odgovornošću za uvoz, izvoz i trgovinu na veliko i malo</item>
      <item>ČISTOĆA društvo s ograničenom odgovornošću za obavljanje komunalnih djelatnosti održavanja čistoće i odlaganja komunaln</item>
      <item>GRAĐA dioničko društvo za trgovinu na veliko i malo</item>
      <item>NASTAVNI ZAVOD ZA JAVNO ZDRAVSTVO SPLITSKO-DALMATINSKE ŽUPANIJE</item>
      <item>Obrt EMF-SERVIS</item>
      <item>EMF d.o.o. za trgovinu i usluge</item>
      <item>HRVATSKI DRUŠTVO SKLADATELJA</item>
      <item>REBUS, putnička agencija, društvo s ograničenom odgovornošću</item>
      <item>Anica Cukrov</item>
      <item>Financijska agencija (FINA)</item>
      <item>Županijsko držaavno odvjetništvo u Splitu</item>
      <item>Zoran Iviš</item>
    </izvorni_sadrzaj>
    <derivirana_varijabla naziv="DomainObject.Predmet.SudioniciListNaziv_1">
      <item>Gordan Buljubašić</item>
      <item>GLENDA d.o.o. za usluge u stečaju</item>
      <item>Gordan Buljubašić</item>
      <item>BUDIMIR &amp; PARTNERI odvjetničko društvo d.o.o.</item>
      <item>Mario Frketić</item>
      <item>Zlatko Sambolić</item>
      <item>HRVATSKO DRUŠTVO SKLADATELJA</item>
      <item>Pavle Fellner</item>
      <item>ALCA ZAGREB trgovačko društvo s ograničenom odgovornošću za uvoz, izvoz i trgovinu na veliko i malo</item>
      <item>ČISTOĆA društvo s ograničenom odgovornošću za obavljanje komunalnih djelatnosti održavanja čistoće i odlaganja komunaln</item>
      <item>GRAĐA dioničko društvo za trgovinu na veliko i malo</item>
      <item>NASTAVNI ZAVOD ZA JAVNO ZDRAVSTVO SPLITSKO-DALMATINSKE ŽUPANIJE</item>
      <item>Obrt EMF-SERVIS</item>
      <item>EMF d.o.o. za trgovinu i usluge</item>
      <item>HRVATSKI DRUŠTVO SKLADATELJA</item>
      <item>REBUS, putnička agencija, društvo s ograničenom odgovornošću</item>
      <item>Anica Cukrov</item>
      <item>Financijska agencija (FINA)</item>
      <item>Županijsko držaavno odvjetništvo u Splitu</item>
      <item>Zoran Iviš</item>
    </derivirana_varijabla>
  </DomainObject.Predmet.SudioniciListNaziv>
  <DomainObject.Predmet.SudioniciListAdressOIB>
    <izvorni_sadrzaj>
      <item>Gordan Buljubašić, OIB 74227598967, Vukovarska 57,21000 Split</item>
      <item>GLENDA d.o.o. za usluge u stečaju, OIB 11504709946, Kraj sv. Marije 7,21000 Split</item>
      <item>Gordan Buljubašić, OIB 74227598967, Nazorov Prilaz 2 B,21000 Split</item>
      <item>BUDIMIR &amp; PARTNERI odvjetničko društvo d.o.o., OIB 62353690175, Bihaćka 2/A,21000 Split</item>
      <item>Mario Frketić, OIB 96400296695, Krvarić 30,10000 Zagreb</item>
      <item>Zlatko Sambolić, OIB 06251641071, Ostrogovićeva 5,10000 Zagreb</item>
      <item>HRVATSKO DRUŠTVO SKLADATELJA, OIB 56668956985, Berislavićeva 9,10000 Zagreb</item>
      <item>Pavle Fellner, OIB 66210646862, Jurišićeva 1A,10000 Zagreb</item>
      <item>ALCA ZAGREB trgovačko društvo s ograničenom odgovornošću za uvoz, izvoz i trgovinu na veliko i malo, OIB 58353015102, Koledovčina 2,10000 Zagreb</item>
      <item>ČISTOĆA društvo s ograničenom odgovornošću za obavljanje komunalnih djelatnosti održavanja čistoće i odlaganja komunaln, OIB 38812451417, Put Mostina 49,21000 Split</item>
      <item>GRAĐA dioničko društvo za trgovinu na veliko i malo, OIB 75628884500, Vranjički put 2,21210 Solin</item>
      <item>NASTAVNI ZAVOD ZA JAVNO ZDRAVSTVO SPLITSKO-DALMATINSKE ŽUPANIJE, OIB 54948902275, Vukovarska 46,21000 Split</item>
      <item>Obrt EMF-SERVIS, OIB 96400296695, Krvarić 30,10000 Zagreb</item>
      <item>EMF d.o.o. za trgovinu i usluge, OIB 41190329604, Krvarić 30,10000 Zagreb</item>
      <item>HRVATSKI DRUŠTVO SKLADATELJA, OIB 56668956985, Berislavićeva 9,10000 Zagreb</item>
      <item>REBUS, putnička agencija, društvo s ograničenom odgovornošću, OIB 94043579910, 141.brigade 11,21000 Split</item>
      <item>Anica Cukrov, OIB 82779776351, Kraj 9a,21232 Kraj</item>
      <item>Financijska agencija (FINA), OIB 85821130368, Ulica grada Vukovara 70,10000 Zagreb</item>
      <item>Županijsko držaavno odvjetništvo u Splitu</item>
      <item>Zoran Iviš, OIB 93372966092, Put Supavla 1,21000 Split</item>
    </izvorni_sadrzaj>
    <derivirana_varijabla naziv="DomainObject.Predmet.SudioniciListAdressOIB_1">
      <item>Gordan Buljubašić, OIB 74227598967, Vukovarska 57,21000 Split</item>
      <item>GLENDA d.o.o. za usluge u stečaju, OIB 11504709946, Kraj sv. Marije 7,21000 Split</item>
      <item>Gordan Buljubašić, OIB 74227598967, Nazorov Prilaz 2 B,21000 Split</item>
      <item>BUDIMIR &amp; PARTNERI odvjetničko društvo d.o.o., OIB 62353690175, Bihaćka 2/A,21000 Split</item>
      <item>Mario Frketić, OIB 96400296695, Krvarić 30,10000 Zagreb</item>
      <item>Zlatko Sambolić, OIB 06251641071, Ostrogovićeva 5,10000 Zagreb</item>
      <item>HRVATSKO DRUŠTVO SKLADATELJA, OIB 56668956985, Berislavićeva 9,10000 Zagreb</item>
      <item>Pavle Fellner, OIB 66210646862, Jurišićeva 1A,10000 Zagreb</item>
      <item>ALCA ZAGREB trgovačko društvo s ograničenom odgovornošću za uvoz, izvoz i trgovinu na veliko i malo, OIB 58353015102, Koledovčina 2,10000 Zagreb</item>
      <item>ČISTOĆA društvo s ograničenom odgovornošću za obavljanje komunalnih djelatnosti održavanja čistoće i odlaganja komunaln, OIB 38812451417, Put Mostina 49,21000 Split</item>
      <item>GRAĐA dioničko društvo za trgovinu na veliko i malo, OIB 75628884500, Vranjički put 2,21210 Solin</item>
      <item>NASTAVNI ZAVOD ZA JAVNO ZDRAVSTVO SPLITSKO-DALMATINSKE ŽUPANIJE, OIB 54948902275, Vukovarska 46,21000 Split</item>
      <item>Obrt EMF-SERVIS, OIB 96400296695, Krvarić 30,10000 Zagreb</item>
      <item>EMF d.o.o. za trgovinu i usluge, OIB 41190329604, Krvarić 30,10000 Zagreb</item>
      <item>HRVATSKI DRUŠTVO SKLADATELJA, OIB 56668956985, Berislavićeva 9,10000 Zagreb</item>
      <item>REBUS, putnička agencija, društvo s ograničenom odgovornošću, OIB 94043579910, 141.brigade 11,21000 Split</item>
      <item>Anica Cukrov, OIB 82779776351, Kraj 9a,21232 Kraj</item>
      <item>Financijska agencija (FINA), OIB 85821130368, Ulica grada Vukovara 70,10000 Zagreb</item>
      <item>Županijsko držaavno odvjetništvo u Splitu</item>
      <item>Zoran Iviš, OIB 93372966092, Put Supavla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74227598967</item>
      <item>, OIB 11504709946</item>
      <item>, OIB 74227598967</item>
      <item>, OIB 62353690175</item>
      <item>, OIB 96400296695</item>
      <item>, OIB 06251641071</item>
      <item>, OIB 56668956985</item>
      <item>, OIB 66210646862</item>
      <item>, OIB 58353015102</item>
      <item>, OIB 38812451417</item>
      <item>, OIB 75628884500</item>
      <item>, OIB 54948902275</item>
      <item>, OIB 96400296695</item>
      <item>, OIB 41190329604</item>
      <item>, OIB 56668956985</item>
      <item>, OIB 94043579910</item>
      <item>, OIB 82779776351</item>
      <item>, OIB 85821130368</item>
      <item>, OIB null</item>
      <item>, OIB 93372966092</item>
    </izvorni_sadrzaj>
    <derivirana_varijabla naziv="DomainObject.Predmet.SudioniciListNazivOIB_1">
      <item>, OIB 74227598967</item>
      <item>, OIB 11504709946</item>
      <item>, OIB 74227598967</item>
      <item>, OIB 62353690175</item>
      <item>, OIB 96400296695</item>
      <item>, OIB 06251641071</item>
      <item>, OIB 56668956985</item>
      <item>, OIB 66210646862</item>
      <item>, OIB 58353015102</item>
      <item>, OIB 38812451417</item>
      <item>, OIB 75628884500</item>
      <item>, OIB 54948902275</item>
      <item>, OIB 96400296695</item>
      <item>, OIB 41190329604</item>
      <item>, OIB 56668956985</item>
      <item>, OIB 94043579910</item>
      <item>, OIB 82779776351</item>
      <item>, OIB 85821130368</item>
      <item>, OIB null</item>
      <item>, OIB 93372966092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listopada 2019.</izvorni_sadrzaj>
    <derivirana_varijabla naziv="DomainObject.Predmet.DatumPocetkaProcesa_1">16.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2</properties:Pages>
  <properties:Words>505</properties:Words>
  <properties:Characters>2884</properties:Characters>
  <properties:Lines>90</properties:Lines>
  <properties:Paragraphs>31</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2024-12-23T07:15:00Z</dcterms:created>
  <dc:creator>Velimir Vuković</dc:creator>
  <cp:lastModifiedBy>Sanja Periš</cp:lastModifiedBy>
  <dcterms:modified xmlns:xsi="http://www.w3.org/2001/XMLSchema-instance" xsi:type="dcterms:W3CDTF">2024-12-23T09:09:00Z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St-503/2019-182 / Zapisnik - Završno ročište vjerovnika (st-503-19 završno ročište zapisnik.docx)</vt:lpwstr>
  </prop:property>
  <prop:property fmtid="{D5CDD505-2E9C-101B-9397-08002B2CF9AE}" pid="4" name="CC_coloring">
    <vt:bool>false</vt:bool>
  </prop:property>
  <prop:property fmtid="{D5CDD505-2E9C-101B-9397-08002B2CF9AE}" pid="5" name="BrojStranica">
    <vt:i4>2</vt:i4>
  </prop:property>
</prop:Properties>
</file>